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28288" w14:textId="1409AAE1" w:rsidR="00D863CF" w:rsidRPr="00D863CF" w:rsidRDefault="00D863CF" w:rsidP="00D863CF">
      <w:pPr>
        <w:pBdr>
          <w:bottom w:val="single" w:sz="6" w:space="0" w:color="auto"/>
        </w:pBdr>
        <w:tabs>
          <w:tab w:val="right" w:pos="9638"/>
        </w:tabs>
        <w:rPr>
          <w:rFonts w:ascii="Arial" w:hAnsi="Arial" w:cs="Arial"/>
          <w:b/>
          <w:sz w:val="24"/>
          <w:u w:val="none"/>
        </w:rPr>
      </w:pPr>
      <w:bookmarkStart w:id="0" w:name="_Hlk134515206"/>
      <w:r w:rsidRPr="00D863CF">
        <w:rPr>
          <w:rFonts w:ascii="Arial" w:hAnsi="Arial" w:cs="Arial"/>
          <w:b/>
          <w:sz w:val="24"/>
          <w:u w:val="none"/>
        </w:rPr>
        <w:t>3GPP TSG-WG SA2 Meeting #157</w:t>
      </w:r>
      <w:r w:rsidRPr="00D863CF">
        <w:rPr>
          <w:rFonts w:ascii="Arial" w:hAnsi="Arial" w:cs="Arial"/>
          <w:b/>
          <w:sz w:val="24"/>
          <w:u w:val="none"/>
        </w:rPr>
        <w:tab/>
        <w:t>S2-2306419</w:t>
      </w:r>
    </w:p>
    <w:p w14:paraId="46069610" w14:textId="77777777" w:rsidR="00D863CF" w:rsidRPr="00D863CF" w:rsidRDefault="00D863CF" w:rsidP="00D863CF">
      <w:pPr>
        <w:pBdr>
          <w:bottom w:val="single" w:sz="6" w:space="0" w:color="auto"/>
        </w:pBdr>
        <w:tabs>
          <w:tab w:val="right" w:pos="9638"/>
        </w:tabs>
        <w:rPr>
          <w:rFonts w:ascii="Arial" w:hAnsi="Arial" w:cs="Arial"/>
          <w:b/>
          <w:sz w:val="24"/>
          <w:u w:val="none"/>
        </w:rPr>
      </w:pPr>
      <w:r w:rsidRPr="00D863CF">
        <w:rPr>
          <w:rFonts w:ascii="Arial" w:hAnsi="Arial" w:cs="Arial"/>
          <w:b/>
          <w:sz w:val="24"/>
          <w:u w:val="none"/>
        </w:rPr>
        <w:t xml:space="preserve">22 - 26 May 2023, Berlin, Germany                                                </w:t>
      </w:r>
      <w:proofErr w:type="gramStart"/>
      <w:r w:rsidRPr="00D863CF">
        <w:rPr>
          <w:rFonts w:ascii="Arial" w:hAnsi="Arial" w:cs="Arial"/>
          <w:b/>
          <w:sz w:val="24"/>
          <w:u w:val="none"/>
        </w:rPr>
        <w:t xml:space="preserve">  </w:t>
      </w:r>
      <w:r w:rsidRPr="00D863CF">
        <w:rPr>
          <w:rFonts w:ascii="Arial" w:hAnsi="Arial" w:cs="Arial"/>
          <w:sz w:val="21"/>
          <w:u w:val="none"/>
        </w:rPr>
        <w:t xml:space="preserve"> (</w:t>
      </w:r>
      <w:proofErr w:type="gramEnd"/>
      <w:r w:rsidRPr="00D863CF">
        <w:rPr>
          <w:rFonts w:ascii="Arial" w:hAnsi="Arial" w:cs="Arial"/>
          <w:sz w:val="21"/>
          <w:u w:val="none"/>
        </w:rPr>
        <w:t>Revision of S2-23xxxxx)</w:t>
      </w:r>
    </w:p>
    <w:bookmarkEnd w:id="0"/>
    <w:p w14:paraId="05B7CAEB" w14:textId="77777777" w:rsidR="00D863CF" w:rsidRPr="00D863CF" w:rsidRDefault="00D863CF" w:rsidP="00D863CF">
      <w:pPr>
        <w:tabs>
          <w:tab w:val="left" w:pos="2127"/>
        </w:tabs>
        <w:overflowPunct/>
        <w:autoSpaceDE/>
        <w:autoSpaceDN/>
        <w:adjustRightInd/>
        <w:spacing w:after="0"/>
        <w:ind w:left="2126" w:hanging="2126"/>
        <w:jc w:val="both"/>
        <w:textAlignment w:val="auto"/>
        <w:outlineLvl w:val="0"/>
        <w:rPr>
          <w:rFonts w:ascii="Arial" w:eastAsia="Batang" w:hAnsi="Arial"/>
          <w:b/>
          <w:color w:val="auto"/>
          <w:u w:val="none"/>
        </w:rPr>
      </w:pPr>
      <w:r w:rsidRPr="00D863CF">
        <w:rPr>
          <w:rFonts w:ascii="Arial" w:eastAsia="Batang" w:hAnsi="Arial"/>
          <w:b/>
          <w:color w:val="auto"/>
          <w:u w:val="none"/>
        </w:rPr>
        <w:t>Source:</w:t>
      </w:r>
      <w:r w:rsidRPr="00D863CF">
        <w:rPr>
          <w:rFonts w:ascii="Arial" w:eastAsia="Batang" w:hAnsi="Arial"/>
          <w:b/>
          <w:color w:val="auto"/>
          <w:u w:val="none"/>
        </w:rPr>
        <w:tab/>
        <w:t xml:space="preserve">vivo </w:t>
      </w:r>
    </w:p>
    <w:p w14:paraId="76F04A72" w14:textId="2D79AD3A" w:rsidR="00D863CF" w:rsidRPr="00D863CF" w:rsidRDefault="00D863CF" w:rsidP="00D863CF">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u w:val="none"/>
        </w:rPr>
      </w:pPr>
      <w:r w:rsidRPr="00D863CF">
        <w:rPr>
          <w:rFonts w:ascii="Arial" w:eastAsia="Batang" w:hAnsi="Arial" w:cs="Arial"/>
          <w:b/>
          <w:color w:val="auto"/>
          <w:u w:val="none"/>
        </w:rPr>
        <w:t>Title:</w:t>
      </w:r>
      <w:r w:rsidRPr="00D863CF">
        <w:rPr>
          <w:rFonts w:ascii="Arial" w:eastAsia="Batang" w:hAnsi="Arial" w:cs="Arial"/>
          <w:b/>
          <w:color w:val="auto"/>
          <w:u w:val="none"/>
        </w:rPr>
        <w:tab/>
        <w:t>Study</w:t>
      </w:r>
      <w:r w:rsidR="00FD51DA">
        <w:rPr>
          <w:rFonts w:ascii="Arial" w:eastAsia="Batang" w:hAnsi="Arial" w:cs="Arial"/>
          <w:b/>
          <w:color w:val="auto"/>
          <w:u w:val="none"/>
        </w:rPr>
        <w:t xml:space="preserve"> </w:t>
      </w:r>
      <w:r w:rsidRPr="00D863CF">
        <w:rPr>
          <w:rFonts w:ascii="Arial" w:eastAsia="Batang" w:hAnsi="Arial" w:cs="Arial"/>
          <w:b/>
          <w:color w:val="auto"/>
          <w:u w:val="none"/>
        </w:rPr>
        <w:t>on</w:t>
      </w:r>
      <w:r w:rsidR="00FD51DA">
        <w:rPr>
          <w:rFonts w:ascii="Arial" w:eastAsia="Batang" w:hAnsi="Arial" w:cs="Arial"/>
          <w:b/>
          <w:color w:val="auto"/>
          <w:u w:val="none"/>
        </w:rPr>
        <w:t xml:space="preserve"> a</w:t>
      </w:r>
      <w:r w:rsidR="00FD51DA" w:rsidRPr="00FD51DA">
        <w:rPr>
          <w:rFonts w:ascii="Arial" w:eastAsia="Batang" w:hAnsi="Arial" w:cs="Arial"/>
          <w:b/>
          <w:color w:val="auto"/>
          <w:u w:val="none"/>
        </w:rPr>
        <w:t>rchitecture enhancement</w:t>
      </w:r>
      <w:r w:rsidR="00FD51DA">
        <w:rPr>
          <w:rFonts w:ascii="Arial" w:eastAsia="Batang" w:hAnsi="Arial" w:cs="Arial"/>
          <w:b/>
          <w:color w:val="auto"/>
          <w:u w:val="none"/>
        </w:rPr>
        <w:t xml:space="preserve"> </w:t>
      </w:r>
      <w:r w:rsidR="00FD51DA" w:rsidRPr="00FD51DA">
        <w:rPr>
          <w:rFonts w:ascii="Arial" w:eastAsia="Batang" w:hAnsi="Arial" w:cs="Arial"/>
          <w:b/>
          <w:color w:val="auto"/>
          <w:u w:val="none"/>
        </w:rPr>
        <w:t xml:space="preserve">for </w:t>
      </w:r>
      <w:r w:rsidRPr="00D863CF">
        <w:rPr>
          <w:rFonts w:ascii="Arial" w:eastAsia="Batang" w:hAnsi="Arial" w:cs="Arial"/>
          <w:b/>
          <w:color w:val="auto"/>
          <w:u w:val="none"/>
        </w:rPr>
        <w:t>Ambient power-enabled Internet of Things_SA2</w:t>
      </w:r>
    </w:p>
    <w:p w14:paraId="7B64F6A4" w14:textId="77777777" w:rsidR="00D863CF" w:rsidRPr="00D863CF" w:rsidRDefault="00D863CF" w:rsidP="00D863CF">
      <w:pPr>
        <w:tabs>
          <w:tab w:val="left" w:pos="2127"/>
        </w:tabs>
        <w:overflowPunct/>
        <w:autoSpaceDE/>
        <w:autoSpaceDN/>
        <w:adjustRightInd/>
        <w:spacing w:after="0"/>
        <w:ind w:left="2126" w:hanging="2126"/>
        <w:jc w:val="both"/>
        <w:textAlignment w:val="auto"/>
        <w:outlineLvl w:val="0"/>
        <w:rPr>
          <w:rFonts w:ascii="Arial" w:eastAsia="Batang" w:hAnsi="Arial"/>
          <w:b/>
          <w:color w:val="auto"/>
          <w:u w:val="none"/>
        </w:rPr>
      </w:pPr>
      <w:r w:rsidRPr="00D863CF">
        <w:rPr>
          <w:rFonts w:ascii="Arial" w:eastAsia="Batang" w:hAnsi="Arial"/>
          <w:b/>
          <w:color w:val="auto"/>
          <w:u w:val="none"/>
        </w:rPr>
        <w:t>Document for:</w:t>
      </w:r>
      <w:r w:rsidRPr="00D863CF">
        <w:rPr>
          <w:rFonts w:ascii="Arial" w:eastAsia="Batang" w:hAnsi="Arial"/>
          <w:b/>
          <w:color w:val="auto"/>
          <w:u w:val="none"/>
        </w:rPr>
        <w:tab/>
        <w:t>Approval</w:t>
      </w:r>
    </w:p>
    <w:p w14:paraId="6B56DBE6" w14:textId="6A49D7BA" w:rsidR="00D863CF" w:rsidRPr="00D863CF" w:rsidRDefault="00D863CF" w:rsidP="00D863C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u w:val="none"/>
        </w:rPr>
      </w:pPr>
      <w:bookmarkStart w:id="1" w:name="_Hlk134515244"/>
      <w:r w:rsidRPr="00D863CF">
        <w:rPr>
          <w:rFonts w:ascii="Arial" w:eastAsia="Batang" w:hAnsi="Arial"/>
          <w:b/>
          <w:color w:val="auto"/>
          <w:u w:val="none"/>
        </w:rPr>
        <w:t>Agenda Item:</w:t>
      </w:r>
      <w:r w:rsidRPr="00D863CF">
        <w:rPr>
          <w:rFonts w:ascii="Arial" w:eastAsia="Batang" w:hAnsi="Arial"/>
          <w:b/>
          <w:color w:val="auto"/>
          <w:u w:val="none"/>
        </w:rPr>
        <w:tab/>
      </w:r>
      <w:r>
        <w:rPr>
          <w:rFonts w:ascii="Arial" w:eastAsia="Batang" w:hAnsi="Arial"/>
          <w:b/>
          <w:color w:val="auto"/>
          <w:u w:val="none"/>
        </w:rPr>
        <w:t>10.5</w:t>
      </w:r>
    </w:p>
    <w:p w14:paraId="7E3EFD2A" w14:textId="77777777" w:rsidR="00D863CF" w:rsidRPr="00D863CF" w:rsidRDefault="00D863CF" w:rsidP="00D863CF">
      <w:pPr>
        <w:spacing w:before="120"/>
        <w:jc w:val="center"/>
        <w:rPr>
          <w:rFonts w:ascii="Arial" w:hAnsi="Arial" w:cs="Arial"/>
          <w:color w:val="auto"/>
          <w:sz w:val="36"/>
          <w:szCs w:val="36"/>
          <w:u w:val="none"/>
        </w:rPr>
      </w:pPr>
      <w:r w:rsidRPr="00D863CF">
        <w:rPr>
          <w:rFonts w:ascii="Arial" w:hAnsi="Arial" w:cs="Arial"/>
          <w:color w:val="auto"/>
          <w:sz w:val="36"/>
          <w:szCs w:val="36"/>
          <w:u w:val="none"/>
        </w:rPr>
        <w:br/>
        <w:t>3GPP™ Work Item Description</w:t>
      </w:r>
    </w:p>
    <w:p w14:paraId="518322C7" w14:textId="77777777" w:rsidR="00D863CF" w:rsidRPr="00D863CF" w:rsidRDefault="00D863CF" w:rsidP="00D863CF">
      <w:pPr>
        <w:jc w:val="center"/>
        <w:rPr>
          <w:rFonts w:cs="Arial"/>
          <w:noProof/>
          <w:color w:val="auto"/>
          <w:u w:val="none"/>
        </w:rPr>
      </w:pPr>
      <w:r w:rsidRPr="00D863CF">
        <w:rPr>
          <w:color w:val="auto"/>
          <w:u w:val="none"/>
        </w:rPr>
        <w:t xml:space="preserve">For guidance, see </w:t>
      </w:r>
      <w:hyperlink r:id="rId8" w:history="1">
        <w:r w:rsidRPr="00D863CF">
          <w:rPr>
            <w:rStyle w:val="aa"/>
            <w:color w:val="auto"/>
            <w:u w:val="none"/>
          </w:rPr>
          <w:t>3GPP Working Procedures</w:t>
        </w:r>
      </w:hyperlink>
      <w:r w:rsidRPr="00D863CF">
        <w:rPr>
          <w:color w:val="auto"/>
          <w:u w:val="none"/>
        </w:rPr>
        <w:t xml:space="preserve">, article 39; and </w:t>
      </w:r>
      <w:hyperlink r:id="rId9" w:history="1">
        <w:r w:rsidRPr="00D863CF">
          <w:rPr>
            <w:rStyle w:val="aa"/>
            <w:color w:val="auto"/>
            <w:u w:val="none"/>
          </w:rPr>
          <w:t>3GPP TR 21.900</w:t>
        </w:r>
      </w:hyperlink>
      <w:r w:rsidRPr="00D863CF">
        <w:rPr>
          <w:color w:val="auto"/>
          <w:u w:val="none"/>
        </w:rPr>
        <w:t>.</w:t>
      </w:r>
      <w:r w:rsidRPr="00D863CF">
        <w:rPr>
          <w:color w:val="auto"/>
          <w:u w:val="none"/>
        </w:rPr>
        <w:br/>
      </w:r>
      <w:r w:rsidRPr="00D863CF">
        <w:rPr>
          <w:rFonts w:cs="Arial"/>
          <w:noProof/>
          <w:color w:val="auto"/>
          <w:u w:val="none"/>
        </w:rPr>
        <w:t xml:space="preserve">Comprehensive instructions can be found at </w:t>
      </w:r>
      <w:hyperlink r:id="rId10" w:history="1">
        <w:r w:rsidRPr="00D863CF">
          <w:rPr>
            <w:rStyle w:val="aa"/>
            <w:rFonts w:cs="Arial"/>
            <w:noProof/>
            <w:color w:val="auto"/>
            <w:u w:val="none"/>
          </w:rPr>
          <w:t>http://www.3gpp.org/Work-Items</w:t>
        </w:r>
      </w:hyperlink>
    </w:p>
    <w:bookmarkEnd w:id="1"/>
    <w:p w14:paraId="4452B6CD" w14:textId="4A9ED14B" w:rsidR="003F268E" w:rsidRPr="002655CB" w:rsidRDefault="008A76FD" w:rsidP="00B55E0E">
      <w:pPr>
        <w:pStyle w:val="1"/>
        <w:ind w:left="2552" w:hanging="2552"/>
        <w:rPr>
          <w:rFonts w:cs="Arial"/>
        </w:rPr>
      </w:pPr>
      <w:r w:rsidRPr="002655CB">
        <w:t>Title</w:t>
      </w:r>
      <w:r w:rsidR="00985B73" w:rsidRPr="002655CB">
        <w:t>:</w:t>
      </w:r>
      <w:r w:rsidR="00A74A3E" w:rsidRPr="002655CB">
        <w:tab/>
      </w:r>
      <w:r w:rsidR="006F166F" w:rsidRPr="002655CB">
        <w:rPr>
          <w:rFonts w:eastAsia="Batang"/>
          <w:lang w:eastAsia="zh-CN"/>
        </w:rPr>
        <w:t>Study on</w:t>
      </w:r>
      <w:r w:rsidR="0082228A">
        <w:rPr>
          <w:rFonts w:eastAsia="Batang"/>
          <w:lang w:eastAsia="zh-CN"/>
        </w:rPr>
        <w:t xml:space="preserve"> Architecture enhancement for</w:t>
      </w:r>
      <w:r w:rsidR="006F166F" w:rsidRPr="002655CB">
        <w:rPr>
          <w:rFonts w:eastAsia="Batang"/>
          <w:lang w:eastAsia="zh-CN"/>
        </w:rPr>
        <w:t xml:space="preserve"> </w:t>
      </w:r>
      <w:r w:rsidR="00BF50A7" w:rsidRPr="002655CB">
        <w:rPr>
          <w:rFonts w:cs="Arial"/>
        </w:rPr>
        <w:t xml:space="preserve">Ambient </w:t>
      </w:r>
      <w:r w:rsidR="00BF50A7" w:rsidRPr="002655CB">
        <w:t>power-</w:t>
      </w:r>
      <w:r w:rsidR="00BF50A7" w:rsidRPr="002655CB">
        <w:rPr>
          <w:rFonts w:hint="eastAsia"/>
        </w:rPr>
        <w:t>en</w:t>
      </w:r>
      <w:r w:rsidR="00BF50A7" w:rsidRPr="002655CB">
        <w:t>abled Internet of Things</w:t>
      </w:r>
      <w:r w:rsidR="006F166F" w:rsidRPr="00D863CF">
        <w:rPr>
          <w:rFonts w:cs="Arial"/>
        </w:rPr>
        <w:t>_SA2</w:t>
      </w:r>
    </w:p>
    <w:p w14:paraId="38EB9DAD" w14:textId="77777777" w:rsidR="00F61463" w:rsidRPr="002655CB" w:rsidRDefault="00F61463" w:rsidP="002655CB">
      <w:pPr>
        <w:pStyle w:val="Guidance"/>
        <w:rPr>
          <w:u w:val="none"/>
        </w:rPr>
      </w:pPr>
    </w:p>
    <w:p w14:paraId="420CD2E9" w14:textId="34CD92B7" w:rsidR="00F61463" w:rsidRPr="002655CB" w:rsidRDefault="00F61463" w:rsidP="00F61463">
      <w:pPr>
        <w:pStyle w:val="8"/>
      </w:pPr>
      <w:r w:rsidRPr="002655CB">
        <w:t>Acronym:</w:t>
      </w:r>
      <w:r w:rsidRPr="002655CB">
        <w:tab/>
      </w:r>
      <w:proofErr w:type="spellStart"/>
      <w:r w:rsidRPr="002655CB">
        <w:t>FS_</w:t>
      </w:r>
      <w:r w:rsidR="00E8787A" w:rsidRPr="002655CB">
        <w:rPr>
          <w:rFonts w:eastAsia="Batang"/>
          <w:lang w:eastAsia="zh-CN"/>
        </w:rPr>
        <w:t>Ambient</w:t>
      </w:r>
      <w:proofErr w:type="spellEnd"/>
      <w:r w:rsidR="00E8787A" w:rsidRPr="002655CB">
        <w:rPr>
          <w:rFonts w:eastAsia="Batang"/>
          <w:lang w:eastAsia="zh-CN"/>
        </w:rPr>
        <w:t xml:space="preserve"> IoT</w:t>
      </w:r>
      <w:r w:rsidRPr="002655CB">
        <w:t>_</w:t>
      </w:r>
      <w:r w:rsidR="0082228A">
        <w:t>SA2</w:t>
      </w:r>
    </w:p>
    <w:p w14:paraId="0103FF0D" w14:textId="77777777" w:rsidR="00F61463" w:rsidRPr="002655CB" w:rsidRDefault="00F61463" w:rsidP="002655CB">
      <w:pPr>
        <w:pStyle w:val="Guidance"/>
        <w:rPr>
          <w:u w:val="none"/>
        </w:rPr>
      </w:pPr>
    </w:p>
    <w:p w14:paraId="115C575D" w14:textId="17AD2283" w:rsidR="00F61463" w:rsidRPr="002655CB" w:rsidRDefault="00F61463" w:rsidP="00F61463">
      <w:pPr>
        <w:pStyle w:val="8"/>
      </w:pPr>
      <w:r w:rsidRPr="002655CB">
        <w:t>Unique identifier:</w:t>
      </w:r>
      <w:r w:rsidRPr="002655CB">
        <w:tab/>
      </w:r>
    </w:p>
    <w:p w14:paraId="1E9042C3" w14:textId="77777777" w:rsidR="00F61463" w:rsidRPr="002655CB" w:rsidRDefault="00F61463" w:rsidP="002655CB">
      <w:pPr>
        <w:pStyle w:val="Guidance"/>
        <w:rPr>
          <w:u w:val="none"/>
        </w:rPr>
      </w:pPr>
    </w:p>
    <w:p w14:paraId="1F5DE5C2" w14:textId="006D09C8" w:rsidR="00F61463" w:rsidRPr="002655CB" w:rsidRDefault="00F61463" w:rsidP="00F61463">
      <w:pPr>
        <w:pStyle w:val="8"/>
      </w:pPr>
      <w:r w:rsidRPr="002655CB">
        <w:t>Potential target Release:</w:t>
      </w:r>
      <w:r w:rsidRPr="002655CB">
        <w:tab/>
      </w:r>
      <w:r w:rsidRPr="002655CB">
        <w:rPr>
          <w:i/>
          <w:iCs/>
        </w:rPr>
        <w:t>Rel-1</w:t>
      </w:r>
      <w:r w:rsidR="002D5257" w:rsidRPr="002655CB">
        <w:rPr>
          <w:i/>
          <w:iCs/>
        </w:rPr>
        <w:t>9</w:t>
      </w:r>
    </w:p>
    <w:p w14:paraId="7043F411" w14:textId="77777777" w:rsidR="00F61463" w:rsidRPr="002655CB" w:rsidRDefault="00F61463" w:rsidP="002655CB">
      <w:pPr>
        <w:pStyle w:val="Guidance"/>
        <w:rPr>
          <w:u w:val="none"/>
        </w:rPr>
      </w:pPr>
    </w:p>
    <w:p w14:paraId="79F7154A" w14:textId="77777777" w:rsidR="00F61463" w:rsidRPr="002655CB" w:rsidRDefault="00F61463" w:rsidP="00F61463">
      <w:pPr>
        <w:pStyle w:val="1"/>
      </w:pPr>
      <w:r w:rsidRPr="002655CB">
        <w:t>1</w:t>
      </w:r>
      <w:r w:rsidRPr="002655CB">
        <w:tab/>
        <w:t>Impacts</w:t>
      </w:r>
    </w:p>
    <w:p w14:paraId="20C7353B" w14:textId="77777777" w:rsidR="00F61463" w:rsidRPr="002655CB" w:rsidRDefault="00F61463" w:rsidP="002655CB">
      <w:pPr>
        <w:pStyle w:val="Guidance"/>
        <w:rPr>
          <w:u w:val="none"/>
        </w:rPr>
      </w:pPr>
      <w:r w:rsidRPr="002655CB">
        <w:rPr>
          <w:u w:val="none"/>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543D7" w:rsidRPr="002655CB" w14:paraId="36E2F79A" w14:textId="77777777" w:rsidTr="00993CC3">
        <w:trPr>
          <w:cantSplit/>
          <w:jc w:val="center"/>
        </w:trPr>
        <w:tc>
          <w:tcPr>
            <w:tcW w:w="1515" w:type="dxa"/>
            <w:tcBorders>
              <w:bottom w:val="single" w:sz="12" w:space="0" w:color="auto"/>
              <w:right w:val="single" w:sz="12" w:space="0" w:color="auto"/>
            </w:tcBorders>
            <w:shd w:val="clear" w:color="auto" w:fill="E0E0E0"/>
          </w:tcPr>
          <w:p w14:paraId="1551E16B" w14:textId="77777777" w:rsidR="00F61463" w:rsidRPr="002655CB" w:rsidRDefault="00F61463" w:rsidP="002655CB">
            <w:pPr>
              <w:pStyle w:val="TAH"/>
              <w:rPr>
                <w:u w:val="none"/>
              </w:rPr>
            </w:pPr>
            <w:r w:rsidRPr="002655CB">
              <w:rPr>
                <w:u w:val="none"/>
              </w:rPr>
              <w:t>Affects:</w:t>
            </w:r>
          </w:p>
        </w:tc>
        <w:tc>
          <w:tcPr>
            <w:tcW w:w="1275" w:type="dxa"/>
            <w:tcBorders>
              <w:left w:val="nil"/>
              <w:bottom w:val="single" w:sz="12" w:space="0" w:color="auto"/>
            </w:tcBorders>
            <w:shd w:val="clear" w:color="auto" w:fill="E0E0E0"/>
          </w:tcPr>
          <w:p w14:paraId="01417634" w14:textId="77777777" w:rsidR="00F61463" w:rsidRPr="002655CB" w:rsidRDefault="00F61463" w:rsidP="002655CB">
            <w:pPr>
              <w:pStyle w:val="TAH"/>
              <w:rPr>
                <w:u w:val="none"/>
              </w:rPr>
            </w:pPr>
            <w:r w:rsidRPr="002655CB">
              <w:rPr>
                <w:u w:val="none"/>
              </w:rPr>
              <w:t>UICC apps</w:t>
            </w:r>
          </w:p>
        </w:tc>
        <w:tc>
          <w:tcPr>
            <w:tcW w:w="1037" w:type="dxa"/>
            <w:tcBorders>
              <w:bottom w:val="single" w:sz="12" w:space="0" w:color="auto"/>
            </w:tcBorders>
            <w:shd w:val="clear" w:color="auto" w:fill="E0E0E0"/>
          </w:tcPr>
          <w:p w14:paraId="4760626F" w14:textId="77777777" w:rsidR="00F61463" w:rsidRPr="002655CB" w:rsidRDefault="00F61463" w:rsidP="002655CB">
            <w:pPr>
              <w:pStyle w:val="TAH"/>
              <w:rPr>
                <w:u w:val="none"/>
              </w:rPr>
            </w:pPr>
            <w:r w:rsidRPr="002655CB">
              <w:rPr>
                <w:u w:val="none"/>
              </w:rPr>
              <w:t>ME</w:t>
            </w:r>
          </w:p>
        </w:tc>
        <w:tc>
          <w:tcPr>
            <w:tcW w:w="850" w:type="dxa"/>
            <w:tcBorders>
              <w:bottom w:val="single" w:sz="12" w:space="0" w:color="auto"/>
            </w:tcBorders>
            <w:shd w:val="clear" w:color="auto" w:fill="E0E0E0"/>
          </w:tcPr>
          <w:p w14:paraId="57AD2958" w14:textId="77777777" w:rsidR="00F61463" w:rsidRPr="002655CB" w:rsidRDefault="00F61463" w:rsidP="002655CB">
            <w:pPr>
              <w:pStyle w:val="TAH"/>
              <w:rPr>
                <w:u w:val="none"/>
              </w:rPr>
            </w:pPr>
            <w:r w:rsidRPr="002655CB">
              <w:rPr>
                <w:u w:val="none"/>
              </w:rPr>
              <w:t>AN</w:t>
            </w:r>
          </w:p>
        </w:tc>
        <w:tc>
          <w:tcPr>
            <w:tcW w:w="851" w:type="dxa"/>
            <w:tcBorders>
              <w:bottom w:val="single" w:sz="12" w:space="0" w:color="auto"/>
            </w:tcBorders>
            <w:shd w:val="clear" w:color="auto" w:fill="E0E0E0"/>
          </w:tcPr>
          <w:p w14:paraId="2918054A" w14:textId="77777777" w:rsidR="00F61463" w:rsidRPr="002655CB" w:rsidRDefault="00F61463" w:rsidP="002655CB">
            <w:pPr>
              <w:pStyle w:val="TAH"/>
              <w:rPr>
                <w:u w:val="none"/>
              </w:rPr>
            </w:pPr>
            <w:r w:rsidRPr="002655CB">
              <w:rPr>
                <w:u w:val="none"/>
              </w:rPr>
              <w:t>CN</w:t>
            </w:r>
          </w:p>
        </w:tc>
        <w:tc>
          <w:tcPr>
            <w:tcW w:w="1752" w:type="dxa"/>
            <w:tcBorders>
              <w:bottom w:val="single" w:sz="12" w:space="0" w:color="auto"/>
            </w:tcBorders>
            <w:shd w:val="clear" w:color="auto" w:fill="E0E0E0"/>
          </w:tcPr>
          <w:p w14:paraId="198FA613" w14:textId="77777777" w:rsidR="00F61463" w:rsidRPr="002655CB" w:rsidRDefault="00F61463" w:rsidP="002655CB">
            <w:pPr>
              <w:pStyle w:val="TAH"/>
              <w:rPr>
                <w:u w:val="none"/>
              </w:rPr>
            </w:pPr>
            <w:r w:rsidRPr="002655CB">
              <w:rPr>
                <w:u w:val="none"/>
              </w:rPr>
              <w:t>Others (specify)</w:t>
            </w:r>
          </w:p>
        </w:tc>
      </w:tr>
      <w:tr w:rsidR="001543D7" w:rsidRPr="002655CB" w14:paraId="6F51765F" w14:textId="77777777" w:rsidTr="00993CC3">
        <w:trPr>
          <w:cantSplit/>
          <w:jc w:val="center"/>
        </w:trPr>
        <w:tc>
          <w:tcPr>
            <w:tcW w:w="1515" w:type="dxa"/>
            <w:tcBorders>
              <w:top w:val="nil"/>
              <w:right w:val="single" w:sz="12" w:space="0" w:color="auto"/>
            </w:tcBorders>
          </w:tcPr>
          <w:p w14:paraId="3C419A79" w14:textId="77777777" w:rsidR="00F61463" w:rsidRPr="002655CB" w:rsidRDefault="00F61463" w:rsidP="002655CB">
            <w:pPr>
              <w:pStyle w:val="TAH"/>
              <w:rPr>
                <w:u w:val="none"/>
              </w:rPr>
            </w:pPr>
            <w:r w:rsidRPr="002655CB">
              <w:rPr>
                <w:u w:val="none"/>
              </w:rPr>
              <w:t>Yes</w:t>
            </w:r>
          </w:p>
        </w:tc>
        <w:tc>
          <w:tcPr>
            <w:tcW w:w="1275" w:type="dxa"/>
            <w:tcBorders>
              <w:top w:val="nil"/>
              <w:left w:val="nil"/>
            </w:tcBorders>
          </w:tcPr>
          <w:p w14:paraId="3BCFF165" w14:textId="77777777" w:rsidR="00F61463" w:rsidRPr="002655CB" w:rsidRDefault="00F61463" w:rsidP="002655CB">
            <w:pPr>
              <w:pStyle w:val="TAC"/>
              <w:rPr>
                <w:u w:val="none"/>
              </w:rPr>
            </w:pPr>
          </w:p>
        </w:tc>
        <w:tc>
          <w:tcPr>
            <w:tcW w:w="1037" w:type="dxa"/>
            <w:tcBorders>
              <w:top w:val="nil"/>
            </w:tcBorders>
          </w:tcPr>
          <w:p w14:paraId="336C7693" w14:textId="39F8A199" w:rsidR="00F61463" w:rsidRPr="002655CB" w:rsidRDefault="00965C59" w:rsidP="002655CB">
            <w:pPr>
              <w:pStyle w:val="TAC"/>
              <w:rPr>
                <w:u w:val="none"/>
              </w:rPr>
            </w:pPr>
            <w:r w:rsidRPr="002655CB">
              <w:rPr>
                <w:rFonts w:hint="eastAsia"/>
                <w:u w:val="none"/>
              </w:rPr>
              <w:t>x</w:t>
            </w:r>
          </w:p>
        </w:tc>
        <w:tc>
          <w:tcPr>
            <w:tcW w:w="850" w:type="dxa"/>
            <w:tcBorders>
              <w:top w:val="nil"/>
            </w:tcBorders>
          </w:tcPr>
          <w:p w14:paraId="630DB8CC" w14:textId="125C2DF2" w:rsidR="00F61463" w:rsidRPr="002655CB" w:rsidRDefault="00965C59" w:rsidP="002655CB">
            <w:pPr>
              <w:pStyle w:val="TAC"/>
              <w:rPr>
                <w:u w:val="none"/>
              </w:rPr>
            </w:pPr>
            <w:r w:rsidRPr="002655CB">
              <w:rPr>
                <w:rFonts w:hint="eastAsia"/>
                <w:u w:val="none"/>
              </w:rPr>
              <w:t>x</w:t>
            </w:r>
          </w:p>
        </w:tc>
        <w:tc>
          <w:tcPr>
            <w:tcW w:w="851" w:type="dxa"/>
            <w:tcBorders>
              <w:top w:val="nil"/>
            </w:tcBorders>
          </w:tcPr>
          <w:p w14:paraId="20774A52" w14:textId="77777777" w:rsidR="00F61463" w:rsidRPr="002655CB" w:rsidRDefault="00F61463" w:rsidP="002655CB">
            <w:pPr>
              <w:pStyle w:val="TAC"/>
              <w:rPr>
                <w:u w:val="none"/>
              </w:rPr>
            </w:pPr>
            <w:r w:rsidRPr="002655CB">
              <w:rPr>
                <w:rFonts w:hint="eastAsia"/>
                <w:u w:val="none"/>
              </w:rPr>
              <w:t>x</w:t>
            </w:r>
          </w:p>
        </w:tc>
        <w:tc>
          <w:tcPr>
            <w:tcW w:w="1752" w:type="dxa"/>
            <w:tcBorders>
              <w:top w:val="nil"/>
            </w:tcBorders>
          </w:tcPr>
          <w:p w14:paraId="1B6AE7F6" w14:textId="77777777" w:rsidR="00F61463" w:rsidRPr="002655CB" w:rsidRDefault="00F61463" w:rsidP="002655CB">
            <w:pPr>
              <w:pStyle w:val="TAC"/>
              <w:rPr>
                <w:u w:val="none"/>
              </w:rPr>
            </w:pPr>
          </w:p>
        </w:tc>
      </w:tr>
      <w:tr w:rsidR="001543D7" w:rsidRPr="002655CB" w14:paraId="740E3B67" w14:textId="77777777" w:rsidTr="00993CC3">
        <w:trPr>
          <w:cantSplit/>
          <w:jc w:val="center"/>
        </w:trPr>
        <w:tc>
          <w:tcPr>
            <w:tcW w:w="1515" w:type="dxa"/>
            <w:tcBorders>
              <w:right w:val="single" w:sz="12" w:space="0" w:color="auto"/>
            </w:tcBorders>
          </w:tcPr>
          <w:p w14:paraId="23370895" w14:textId="77777777" w:rsidR="00F61463" w:rsidRPr="002655CB" w:rsidRDefault="00F61463" w:rsidP="002655CB">
            <w:pPr>
              <w:pStyle w:val="TAH"/>
              <w:rPr>
                <w:u w:val="none"/>
              </w:rPr>
            </w:pPr>
            <w:r w:rsidRPr="002655CB">
              <w:rPr>
                <w:u w:val="none"/>
              </w:rPr>
              <w:t>No</w:t>
            </w:r>
          </w:p>
        </w:tc>
        <w:tc>
          <w:tcPr>
            <w:tcW w:w="1275" w:type="dxa"/>
            <w:tcBorders>
              <w:left w:val="nil"/>
            </w:tcBorders>
          </w:tcPr>
          <w:p w14:paraId="11510F87" w14:textId="53C6E268" w:rsidR="00F61463" w:rsidRPr="002655CB" w:rsidRDefault="00F61463" w:rsidP="002655CB">
            <w:pPr>
              <w:pStyle w:val="TAC"/>
              <w:rPr>
                <w:u w:val="none"/>
              </w:rPr>
            </w:pPr>
            <w:r w:rsidRPr="002655CB">
              <w:rPr>
                <w:rFonts w:hint="eastAsia"/>
                <w:u w:val="none"/>
              </w:rPr>
              <w:t>x</w:t>
            </w:r>
          </w:p>
        </w:tc>
        <w:tc>
          <w:tcPr>
            <w:tcW w:w="1037" w:type="dxa"/>
          </w:tcPr>
          <w:p w14:paraId="6DCD67E3" w14:textId="77777777" w:rsidR="00F61463" w:rsidRPr="002655CB" w:rsidRDefault="00F61463" w:rsidP="002655CB">
            <w:pPr>
              <w:pStyle w:val="TAC"/>
              <w:rPr>
                <w:u w:val="none"/>
              </w:rPr>
            </w:pPr>
          </w:p>
        </w:tc>
        <w:tc>
          <w:tcPr>
            <w:tcW w:w="850" w:type="dxa"/>
          </w:tcPr>
          <w:p w14:paraId="7C1751FE" w14:textId="755B5BB3" w:rsidR="00F61463" w:rsidRPr="002655CB" w:rsidRDefault="00F61463" w:rsidP="002655CB">
            <w:pPr>
              <w:pStyle w:val="TAC"/>
              <w:rPr>
                <w:u w:val="none"/>
              </w:rPr>
            </w:pPr>
          </w:p>
        </w:tc>
        <w:tc>
          <w:tcPr>
            <w:tcW w:w="851" w:type="dxa"/>
          </w:tcPr>
          <w:p w14:paraId="25B17815" w14:textId="77777777" w:rsidR="00F61463" w:rsidRPr="002655CB" w:rsidRDefault="00F61463" w:rsidP="002655CB">
            <w:pPr>
              <w:pStyle w:val="TAC"/>
              <w:rPr>
                <w:u w:val="none"/>
              </w:rPr>
            </w:pPr>
          </w:p>
        </w:tc>
        <w:tc>
          <w:tcPr>
            <w:tcW w:w="1752" w:type="dxa"/>
          </w:tcPr>
          <w:p w14:paraId="24588C61" w14:textId="77777777" w:rsidR="00F61463" w:rsidRPr="002655CB" w:rsidRDefault="00F61463" w:rsidP="002655CB">
            <w:pPr>
              <w:pStyle w:val="TAC"/>
              <w:rPr>
                <w:u w:val="none"/>
              </w:rPr>
            </w:pPr>
          </w:p>
        </w:tc>
      </w:tr>
      <w:tr w:rsidR="00F61463" w:rsidRPr="002655CB" w14:paraId="6CF8AFB8" w14:textId="77777777" w:rsidTr="00993CC3">
        <w:trPr>
          <w:cantSplit/>
          <w:jc w:val="center"/>
        </w:trPr>
        <w:tc>
          <w:tcPr>
            <w:tcW w:w="1515" w:type="dxa"/>
            <w:tcBorders>
              <w:right w:val="single" w:sz="12" w:space="0" w:color="auto"/>
            </w:tcBorders>
          </w:tcPr>
          <w:p w14:paraId="6109DA46" w14:textId="77777777" w:rsidR="00F61463" w:rsidRPr="002655CB" w:rsidRDefault="00F61463" w:rsidP="002655CB">
            <w:pPr>
              <w:pStyle w:val="TAH"/>
              <w:rPr>
                <w:u w:val="none"/>
              </w:rPr>
            </w:pPr>
            <w:r w:rsidRPr="002655CB">
              <w:rPr>
                <w:u w:val="none"/>
              </w:rPr>
              <w:t>Don't know</w:t>
            </w:r>
          </w:p>
        </w:tc>
        <w:tc>
          <w:tcPr>
            <w:tcW w:w="1275" w:type="dxa"/>
            <w:tcBorders>
              <w:left w:val="nil"/>
            </w:tcBorders>
          </w:tcPr>
          <w:p w14:paraId="52079302" w14:textId="35608B25" w:rsidR="00F61463" w:rsidRPr="002655CB" w:rsidRDefault="00F61463" w:rsidP="002655CB">
            <w:pPr>
              <w:pStyle w:val="TAC"/>
              <w:rPr>
                <w:u w:val="none"/>
              </w:rPr>
            </w:pPr>
          </w:p>
        </w:tc>
        <w:tc>
          <w:tcPr>
            <w:tcW w:w="1037" w:type="dxa"/>
          </w:tcPr>
          <w:p w14:paraId="079F9CEE" w14:textId="5E4FE45D" w:rsidR="00F61463" w:rsidRPr="002655CB" w:rsidRDefault="00F61463" w:rsidP="002655CB">
            <w:pPr>
              <w:pStyle w:val="TAC"/>
              <w:rPr>
                <w:u w:val="none"/>
              </w:rPr>
            </w:pPr>
          </w:p>
        </w:tc>
        <w:tc>
          <w:tcPr>
            <w:tcW w:w="850" w:type="dxa"/>
          </w:tcPr>
          <w:p w14:paraId="11540AD7" w14:textId="43DAC3E9" w:rsidR="00F61463" w:rsidRPr="002655CB" w:rsidRDefault="00F61463" w:rsidP="002655CB">
            <w:pPr>
              <w:pStyle w:val="TAC"/>
              <w:rPr>
                <w:u w:val="none"/>
              </w:rPr>
            </w:pPr>
          </w:p>
        </w:tc>
        <w:tc>
          <w:tcPr>
            <w:tcW w:w="851" w:type="dxa"/>
          </w:tcPr>
          <w:p w14:paraId="60308C4E" w14:textId="77777777" w:rsidR="00F61463" w:rsidRPr="002655CB" w:rsidRDefault="00F61463" w:rsidP="002655CB">
            <w:pPr>
              <w:pStyle w:val="TAC"/>
              <w:rPr>
                <w:u w:val="none"/>
              </w:rPr>
            </w:pPr>
          </w:p>
        </w:tc>
        <w:tc>
          <w:tcPr>
            <w:tcW w:w="1752" w:type="dxa"/>
          </w:tcPr>
          <w:p w14:paraId="41838100" w14:textId="77777777" w:rsidR="00F61463" w:rsidRPr="002655CB" w:rsidRDefault="00F61463" w:rsidP="002655CB">
            <w:pPr>
              <w:pStyle w:val="TAC"/>
              <w:rPr>
                <w:u w:val="none"/>
              </w:rPr>
            </w:pPr>
            <w:r w:rsidRPr="002655CB">
              <w:rPr>
                <w:rFonts w:hint="eastAsia"/>
                <w:u w:val="none"/>
              </w:rPr>
              <w:t>x</w:t>
            </w:r>
          </w:p>
        </w:tc>
      </w:tr>
    </w:tbl>
    <w:p w14:paraId="06355659" w14:textId="77777777" w:rsidR="00F61463" w:rsidRPr="002655CB" w:rsidRDefault="00F61463" w:rsidP="002655CB">
      <w:pPr>
        <w:rPr>
          <w:u w:val="none"/>
        </w:rPr>
      </w:pPr>
    </w:p>
    <w:p w14:paraId="293097A6" w14:textId="77777777" w:rsidR="00F61463" w:rsidRPr="002655CB" w:rsidRDefault="00F61463" w:rsidP="00F61463">
      <w:pPr>
        <w:pStyle w:val="1"/>
      </w:pPr>
      <w:r w:rsidRPr="002655CB">
        <w:t>2</w:t>
      </w:r>
      <w:r w:rsidRPr="002655CB">
        <w:tab/>
        <w:t>Classification of the Work Item and linked work items</w:t>
      </w:r>
    </w:p>
    <w:p w14:paraId="483681F6" w14:textId="77777777" w:rsidR="00F61463" w:rsidRPr="002655CB" w:rsidRDefault="00F61463" w:rsidP="00F61463">
      <w:pPr>
        <w:pStyle w:val="2"/>
      </w:pPr>
      <w:r w:rsidRPr="002655CB">
        <w:t>2.1</w:t>
      </w:r>
      <w:r w:rsidRPr="002655CB">
        <w:tab/>
        <w:t>Primary classification</w:t>
      </w:r>
    </w:p>
    <w:p w14:paraId="6E249F38" w14:textId="77777777" w:rsidR="00F61463" w:rsidRPr="002655CB" w:rsidRDefault="00F61463" w:rsidP="00F61463">
      <w:pPr>
        <w:pStyle w:val="3"/>
      </w:pPr>
      <w:r w:rsidRPr="002655CB">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43D7" w:rsidRPr="002655CB" w14:paraId="19317651" w14:textId="77777777" w:rsidTr="00993CC3">
        <w:trPr>
          <w:cantSplit/>
          <w:jc w:val="center"/>
        </w:trPr>
        <w:tc>
          <w:tcPr>
            <w:tcW w:w="452" w:type="dxa"/>
          </w:tcPr>
          <w:p w14:paraId="0DFD13EB" w14:textId="77777777" w:rsidR="00F61463" w:rsidRPr="002655CB" w:rsidRDefault="00F61463" w:rsidP="002655CB">
            <w:pPr>
              <w:pStyle w:val="TAC"/>
              <w:rPr>
                <w:u w:val="none"/>
              </w:rPr>
            </w:pPr>
            <w:bookmarkStart w:id="2" w:name="_Hlk134515338"/>
          </w:p>
        </w:tc>
        <w:tc>
          <w:tcPr>
            <w:tcW w:w="2917" w:type="dxa"/>
            <w:shd w:val="clear" w:color="auto" w:fill="E0E0E0"/>
          </w:tcPr>
          <w:p w14:paraId="40F1D97D" w14:textId="77777777" w:rsidR="00F61463" w:rsidRPr="002655CB" w:rsidRDefault="00F61463" w:rsidP="002655CB">
            <w:pPr>
              <w:pStyle w:val="TAH"/>
              <w:rPr>
                <w:u w:val="none"/>
              </w:rPr>
            </w:pPr>
            <w:r w:rsidRPr="002655CB">
              <w:rPr>
                <w:u w:val="none"/>
              </w:rPr>
              <w:t>Feature</w:t>
            </w:r>
          </w:p>
        </w:tc>
      </w:tr>
      <w:tr w:rsidR="001543D7" w:rsidRPr="002655CB" w14:paraId="14E4BF80" w14:textId="77777777" w:rsidTr="00993CC3">
        <w:trPr>
          <w:cantSplit/>
          <w:jc w:val="center"/>
        </w:trPr>
        <w:tc>
          <w:tcPr>
            <w:tcW w:w="452" w:type="dxa"/>
          </w:tcPr>
          <w:p w14:paraId="1994B61A" w14:textId="77777777" w:rsidR="00F61463" w:rsidRPr="002655CB" w:rsidRDefault="00F61463" w:rsidP="002655CB">
            <w:pPr>
              <w:pStyle w:val="TAC"/>
              <w:rPr>
                <w:u w:val="none"/>
              </w:rPr>
            </w:pPr>
          </w:p>
        </w:tc>
        <w:tc>
          <w:tcPr>
            <w:tcW w:w="2917" w:type="dxa"/>
            <w:shd w:val="clear" w:color="auto" w:fill="E0E0E0"/>
            <w:tcMar>
              <w:left w:w="227" w:type="dxa"/>
            </w:tcMar>
          </w:tcPr>
          <w:p w14:paraId="791AD184" w14:textId="77777777" w:rsidR="00F61463" w:rsidRPr="002655CB" w:rsidRDefault="00F61463" w:rsidP="002655CB">
            <w:pPr>
              <w:pStyle w:val="TAH"/>
              <w:rPr>
                <w:u w:val="none"/>
              </w:rPr>
            </w:pPr>
            <w:r w:rsidRPr="002655CB">
              <w:rPr>
                <w:u w:val="none"/>
              </w:rPr>
              <w:t>Building Block</w:t>
            </w:r>
          </w:p>
        </w:tc>
      </w:tr>
      <w:tr w:rsidR="001543D7" w:rsidRPr="002655CB" w14:paraId="518DAB41" w14:textId="77777777" w:rsidTr="00993CC3">
        <w:trPr>
          <w:cantSplit/>
          <w:jc w:val="center"/>
        </w:trPr>
        <w:tc>
          <w:tcPr>
            <w:tcW w:w="452" w:type="dxa"/>
          </w:tcPr>
          <w:p w14:paraId="26933F6F" w14:textId="77777777" w:rsidR="00F61463" w:rsidRPr="002655CB" w:rsidRDefault="00F61463" w:rsidP="002655CB">
            <w:pPr>
              <w:pStyle w:val="TAC"/>
              <w:rPr>
                <w:u w:val="none"/>
              </w:rPr>
            </w:pPr>
          </w:p>
        </w:tc>
        <w:tc>
          <w:tcPr>
            <w:tcW w:w="2917" w:type="dxa"/>
            <w:shd w:val="clear" w:color="auto" w:fill="E0E0E0"/>
            <w:tcMar>
              <w:left w:w="397" w:type="dxa"/>
            </w:tcMar>
          </w:tcPr>
          <w:p w14:paraId="79F5460F" w14:textId="77777777" w:rsidR="00F61463" w:rsidRPr="002655CB" w:rsidRDefault="00F61463" w:rsidP="002655CB">
            <w:pPr>
              <w:pStyle w:val="TAH"/>
              <w:rPr>
                <w:u w:val="none"/>
              </w:rPr>
            </w:pPr>
            <w:r w:rsidRPr="002655CB">
              <w:rPr>
                <w:u w:val="none"/>
              </w:rPr>
              <w:t>Work Task</w:t>
            </w:r>
          </w:p>
        </w:tc>
      </w:tr>
      <w:tr w:rsidR="001543D7" w:rsidRPr="002655CB" w14:paraId="16FD7B44" w14:textId="77777777" w:rsidTr="00993CC3">
        <w:trPr>
          <w:cantSplit/>
          <w:jc w:val="center"/>
        </w:trPr>
        <w:tc>
          <w:tcPr>
            <w:tcW w:w="452" w:type="dxa"/>
          </w:tcPr>
          <w:p w14:paraId="42EFB58E" w14:textId="77777777" w:rsidR="00F61463" w:rsidRPr="002655CB" w:rsidRDefault="00F61463" w:rsidP="002655CB">
            <w:pPr>
              <w:pStyle w:val="TAC"/>
              <w:rPr>
                <w:u w:val="none"/>
              </w:rPr>
            </w:pPr>
            <w:r w:rsidRPr="002655CB">
              <w:rPr>
                <w:rFonts w:hint="eastAsia"/>
                <w:u w:val="none"/>
              </w:rPr>
              <w:t>x</w:t>
            </w:r>
          </w:p>
        </w:tc>
        <w:tc>
          <w:tcPr>
            <w:tcW w:w="2917" w:type="dxa"/>
            <w:shd w:val="clear" w:color="auto" w:fill="E0E0E0"/>
          </w:tcPr>
          <w:p w14:paraId="0114D35E" w14:textId="77777777" w:rsidR="00F61463" w:rsidRPr="002655CB" w:rsidRDefault="00F61463" w:rsidP="002655CB">
            <w:pPr>
              <w:pStyle w:val="TAH"/>
              <w:rPr>
                <w:u w:val="none"/>
              </w:rPr>
            </w:pPr>
            <w:r w:rsidRPr="002655CB">
              <w:rPr>
                <w:u w:val="none"/>
              </w:rPr>
              <w:t>Study Item</w:t>
            </w:r>
          </w:p>
        </w:tc>
      </w:tr>
      <w:bookmarkEnd w:id="2"/>
    </w:tbl>
    <w:p w14:paraId="32698390" w14:textId="77777777" w:rsidR="004876B9" w:rsidRPr="002655CB" w:rsidRDefault="004876B9" w:rsidP="002655CB">
      <w:pPr>
        <w:rPr>
          <w:u w:val="none"/>
        </w:rPr>
      </w:pPr>
    </w:p>
    <w:p w14:paraId="24FFF1BF" w14:textId="77777777" w:rsidR="00F61463" w:rsidRPr="002655CB" w:rsidRDefault="00F61463" w:rsidP="00F61463">
      <w:pPr>
        <w:pStyle w:val="2"/>
      </w:pPr>
      <w:r w:rsidRPr="002655CB">
        <w:lastRenderedPageBreak/>
        <w:t>2.2</w:t>
      </w:r>
      <w:r w:rsidRPr="002655CB">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543D7" w:rsidRPr="002655CB" w14:paraId="67EF4277" w14:textId="77777777" w:rsidTr="00993CC3">
        <w:trPr>
          <w:cantSplit/>
          <w:jc w:val="center"/>
        </w:trPr>
        <w:tc>
          <w:tcPr>
            <w:tcW w:w="9313" w:type="dxa"/>
            <w:gridSpan w:val="4"/>
            <w:shd w:val="clear" w:color="auto" w:fill="E0E0E0"/>
          </w:tcPr>
          <w:p w14:paraId="6F854D31" w14:textId="77777777" w:rsidR="00F61463" w:rsidRPr="002655CB" w:rsidRDefault="00F61463" w:rsidP="002655CB">
            <w:pPr>
              <w:pStyle w:val="TAH"/>
              <w:rPr>
                <w:u w:val="none"/>
              </w:rPr>
            </w:pPr>
            <w:r w:rsidRPr="002655CB">
              <w:rPr>
                <w:u w:val="none"/>
              </w:rPr>
              <w:t xml:space="preserve">Parent Work / Study Items </w:t>
            </w:r>
          </w:p>
        </w:tc>
      </w:tr>
      <w:tr w:rsidR="001543D7" w:rsidRPr="002655CB" w14:paraId="4E36E974" w14:textId="77777777" w:rsidTr="00993CC3">
        <w:trPr>
          <w:cantSplit/>
          <w:jc w:val="center"/>
        </w:trPr>
        <w:tc>
          <w:tcPr>
            <w:tcW w:w="1101" w:type="dxa"/>
            <w:shd w:val="clear" w:color="auto" w:fill="E0E0E0"/>
          </w:tcPr>
          <w:p w14:paraId="60D5BE33" w14:textId="77777777" w:rsidR="00F61463" w:rsidRPr="002655CB" w:rsidDel="00C02DF6" w:rsidRDefault="00F61463" w:rsidP="002655CB">
            <w:pPr>
              <w:pStyle w:val="TAH"/>
              <w:rPr>
                <w:u w:val="none"/>
              </w:rPr>
            </w:pPr>
            <w:r w:rsidRPr="002655CB">
              <w:rPr>
                <w:u w:val="none"/>
              </w:rPr>
              <w:t>Acronym</w:t>
            </w:r>
          </w:p>
        </w:tc>
        <w:tc>
          <w:tcPr>
            <w:tcW w:w="1101" w:type="dxa"/>
            <w:shd w:val="clear" w:color="auto" w:fill="E0E0E0"/>
          </w:tcPr>
          <w:p w14:paraId="02EE84BF" w14:textId="77777777" w:rsidR="00F61463" w:rsidRPr="002655CB" w:rsidDel="00C02DF6" w:rsidRDefault="00F61463" w:rsidP="002655CB">
            <w:pPr>
              <w:pStyle w:val="TAH"/>
              <w:rPr>
                <w:u w:val="none"/>
              </w:rPr>
            </w:pPr>
            <w:r w:rsidRPr="002655CB">
              <w:rPr>
                <w:u w:val="none"/>
              </w:rPr>
              <w:t>Working Group</w:t>
            </w:r>
          </w:p>
        </w:tc>
        <w:tc>
          <w:tcPr>
            <w:tcW w:w="1101" w:type="dxa"/>
            <w:shd w:val="clear" w:color="auto" w:fill="E0E0E0"/>
          </w:tcPr>
          <w:p w14:paraId="13673B2D" w14:textId="77777777" w:rsidR="00F61463" w:rsidRPr="002655CB" w:rsidRDefault="00F61463" w:rsidP="002655CB">
            <w:pPr>
              <w:pStyle w:val="TAH"/>
              <w:rPr>
                <w:u w:val="none"/>
              </w:rPr>
            </w:pPr>
            <w:r w:rsidRPr="002655CB">
              <w:rPr>
                <w:u w:val="none"/>
              </w:rPr>
              <w:t>Unique ID</w:t>
            </w:r>
          </w:p>
        </w:tc>
        <w:tc>
          <w:tcPr>
            <w:tcW w:w="6010" w:type="dxa"/>
            <w:shd w:val="clear" w:color="auto" w:fill="E0E0E0"/>
          </w:tcPr>
          <w:p w14:paraId="7A55F222" w14:textId="77777777" w:rsidR="00F61463" w:rsidRPr="002655CB" w:rsidRDefault="00F61463" w:rsidP="002655CB">
            <w:pPr>
              <w:pStyle w:val="TAH"/>
              <w:rPr>
                <w:u w:val="none"/>
              </w:rPr>
            </w:pPr>
            <w:r w:rsidRPr="002655CB">
              <w:rPr>
                <w:u w:val="none"/>
              </w:rPr>
              <w:t>Title (as in 3GPP Work Plan)</w:t>
            </w:r>
          </w:p>
        </w:tc>
      </w:tr>
      <w:tr w:rsidR="00AF57E7" w:rsidRPr="002655CB" w14:paraId="38DC0CCF" w14:textId="77777777" w:rsidTr="00993CC3">
        <w:trPr>
          <w:cantSplit/>
          <w:jc w:val="center"/>
        </w:trPr>
        <w:tc>
          <w:tcPr>
            <w:tcW w:w="1101" w:type="dxa"/>
          </w:tcPr>
          <w:p w14:paraId="2BA6DE95" w14:textId="6133B7C1" w:rsidR="00AF57E7" w:rsidRPr="002655CB" w:rsidRDefault="00AF57E7" w:rsidP="002655CB">
            <w:pPr>
              <w:pStyle w:val="TAL"/>
              <w:rPr>
                <w:color w:val="auto"/>
                <w:u w:val="none"/>
              </w:rPr>
            </w:pPr>
            <w:proofErr w:type="spellStart"/>
            <w:r w:rsidRPr="002655CB">
              <w:rPr>
                <w:rFonts w:hint="eastAsia"/>
                <w:u w:val="none"/>
              </w:rPr>
              <w:t>FS</w:t>
            </w:r>
            <w:r w:rsidRPr="002655CB">
              <w:rPr>
                <w:u w:val="none"/>
              </w:rPr>
              <w:t>_AmbientIoT</w:t>
            </w:r>
            <w:proofErr w:type="spellEnd"/>
          </w:p>
        </w:tc>
        <w:tc>
          <w:tcPr>
            <w:tcW w:w="1101" w:type="dxa"/>
          </w:tcPr>
          <w:p w14:paraId="3BB5D2FF" w14:textId="181D587C" w:rsidR="00AF57E7" w:rsidRPr="002655CB" w:rsidRDefault="00AF57E7" w:rsidP="002655CB">
            <w:pPr>
              <w:pStyle w:val="TAL"/>
              <w:rPr>
                <w:color w:val="auto"/>
                <w:u w:val="none"/>
              </w:rPr>
            </w:pPr>
            <w:r w:rsidRPr="002655CB">
              <w:rPr>
                <w:rFonts w:hint="eastAsia"/>
                <w:u w:val="none"/>
              </w:rPr>
              <w:t>S</w:t>
            </w:r>
            <w:r w:rsidRPr="002655CB">
              <w:rPr>
                <w:u w:val="none"/>
              </w:rPr>
              <w:t>A1</w:t>
            </w:r>
          </w:p>
        </w:tc>
        <w:tc>
          <w:tcPr>
            <w:tcW w:w="1101" w:type="dxa"/>
          </w:tcPr>
          <w:p w14:paraId="496C4472" w14:textId="38D839B4" w:rsidR="00AF57E7" w:rsidRPr="002655CB" w:rsidRDefault="00AF57E7" w:rsidP="002655CB">
            <w:pPr>
              <w:pStyle w:val="TAL"/>
              <w:rPr>
                <w:color w:val="auto"/>
                <w:u w:val="none"/>
              </w:rPr>
            </w:pPr>
            <w:r w:rsidRPr="002655CB">
              <w:rPr>
                <w:u w:val="none"/>
              </w:rPr>
              <w:t>950004</w:t>
            </w:r>
          </w:p>
        </w:tc>
        <w:tc>
          <w:tcPr>
            <w:tcW w:w="6010" w:type="dxa"/>
          </w:tcPr>
          <w:p w14:paraId="598AB203" w14:textId="5A2A921E" w:rsidR="00AF57E7" w:rsidRPr="002655CB" w:rsidRDefault="00AF57E7" w:rsidP="002655CB">
            <w:pPr>
              <w:pStyle w:val="TAL"/>
              <w:rPr>
                <w:color w:val="auto"/>
                <w:u w:val="none"/>
              </w:rPr>
            </w:pPr>
            <w:r w:rsidRPr="002655CB">
              <w:rPr>
                <w:rFonts w:hint="eastAsia"/>
                <w:u w:val="none"/>
              </w:rPr>
              <w:t>Study on</w:t>
            </w:r>
            <w:r w:rsidRPr="002655CB">
              <w:rPr>
                <w:u w:val="none"/>
              </w:rPr>
              <w:t xml:space="preserve"> </w:t>
            </w:r>
            <w:bookmarkStart w:id="3" w:name="OLE_LINK2"/>
            <w:r w:rsidRPr="002655CB">
              <w:rPr>
                <w:u w:val="none"/>
              </w:rPr>
              <w:t>Ambient power-enabled</w:t>
            </w:r>
            <w:r w:rsidRPr="002655CB">
              <w:rPr>
                <w:rFonts w:hint="eastAsia"/>
                <w:u w:val="none"/>
              </w:rPr>
              <w:t xml:space="preserve"> </w:t>
            </w:r>
            <w:r w:rsidRPr="002655CB">
              <w:rPr>
                <w:u w:val="none"/>
              </w:rPr>
              <w:t>Internet of Things</w:t>
            </w:r>
            <w:bookmarkEnd w:id="3"/>
          </w:p>
        </w:tc>
      </w:tr>
    </w:tbl>
    <w:p w14:paraId="6CE4345E" w14:textId="77777777" w:rsidR="00F61463" w:rsidRPr="002655CB" w:rsidRDefault="00F61463" w:rsidP="002655CB">
      <w:pPr>
        <w:rPr>
          <w:u w:val="none"/>
        </w:rPr>
      </w:pPr>
    </w:p>
    <w:p w14:paraId="09B9EBD1" w14:textId="77777777" w:rsidR="00F61463" w:rsidRPr="002655CB" w:rsidRDefault="00F61463" w:rsidP="00F61463">
      <w:pPr>
        <w:pStyle w:val="3"/>
      </w:pPr>
      <w:r w:rsidRPr="002655CB">
        <w:t>2.3</w:t>
      </w:r>
      <w:r w:rsidRPr="002655CB">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543D7" w:rsidRPr="002655CB" w14:paraId="407B309F" w14:textId="77777777" w:rsidTr="00993CC3">
        <w:trPr>
          <w:cantSplit/>
          <w:jc w:val="center"/>
        </w:trPr>
        <w:tc>
          <w:tcPr>
            <w:tcW w:w="9526" w:type="dxa"/>
            <w:gridSpan w:val="3"/>
            <w:shd w:val="clear" w:color="auto" w:fill="E0E0E0"/>
          </w:tcPr>
          <w:p w14:paraId="3C987988" w14:textId="77777777" w:rsidR="00F61463" w:rsidRPr="002655CB" w:rsidRDefault="00F61463" w:rsidP="002655CB">
            <w:pPr>
              <w:pStyle w:val="TAH"/>
              <w:rPr>
                <w:u w:val="none"/>
              </w:rPr>
            </w:pPr>
            <w:r w:rsidRPr="002655CB">
              <w:rPr>
                <w:u w:val="none"/>
              </w:rPr>
              <w:t>Other related Work /Study Items (if any)</w:t>
            </w:r>
          </w:p>
        </w:tc>
      </w:tr>
      <w:tr w:rsidR="001543D7" w:rsidRPr="002655CB" w14:paraId="05D43FFB" w14:textId="77777777" w:rsidTr="00993CC3">
        <w:trPr>
          <w:cantSplit/>
          <w:jc w:val="center"/>
        </w:trPr>
        <w:tc>
          <w:tcPr>
            <w:tcW w:w="1101" w:type="dxa"/>
            <w:shd w:val="clear" w:color="auto" w:fill="E0E0E0"/>
          </w:tcPr>
          <w:p w14:paraId="510511E9" w14:textId="77777777" w:rsidR="00F61463" w:rsidRPr="002655CB" w:rsidRDefault="00F61463" w:rsidP="002655CB">
            <w:pPr>
              <w:pStyle w:val="TAH"/>
              <w:rPr>
                <w:u w:val="none"/>
              </w:rPr>
            </w:pPr>
            <w:r w:rsidRPr="002655CB">
              <w:rPr>
                <w:u w:val="none"/>
              </w:rPr>
              <w:t>Unique ID</w:t>
            </w:r>
          </w:p>
        </w:tc>
        <w:tc>
          <w:tcPr>
            <w:tcW w:w="3326" w:type="dxa"/>
            <w:shd w:val="clear" w:color="auto" w:fill="E0E0E0"/>
          </w:tcPr>
          <w:p w14:paraId="4A8D02CB" w14:textId="77777777" w:rsidR="00F61463" w:rsidRPr="002655CB" w:rsidRDefault="00F61463" w:rsidP="002655CB">
            <w:pPr>
              <w:pStyle w:val="TAH"/>
              <w:rPr>
                <w:u w:val="none"/>
              </w:rPr>
            </w:pPr>
            <w:r w:rsidRPr="002655CB">
              <w:rPr>
                <w:u w:val="none"/>
              </w:rPr>
              <w:t>Title</w:t>
            </w:r>
          </w:p>
        </w:tc>
        <w:tc>
          <w:tcPr>
            <w:tcW w:w="5099" w:type="dxa"/>
            <w:shd w:val="clear" w:color="auto" w:fill="E0E0E0"/>
          </w:tcPr>
          <w:p w14:paraId="1EB0F5D9" w14:textId="77777777" w:rsidR="00F61463" w:rsidRPr="002655CB" w:rsidRDefault="00F61463" w:rsidP="002655CB">
            <w:pPr>
              <w:pStyle w:val="TAH"/>
              <w:rPr>
                <w:u w:val="none"/>
              </w:rPr>
            </w:pPr>
            <w:r w:rsidRPr="002655CB">
              <w:rPr>
                <w:u w:val="none"/>
              </w:rPr>
              <w:t>Nature of relationship</w:t>
            </w:r>
          </w:p>
        </w:tc>
      </w:tr>
      <w:tr w:rsidR="00342B2E" w:rsidRPr="002655CB" w14:paraId="3AD05908" w14:textId="77777777" w:rsidTr="00993CC3">
        <w:trPr>
          <w:cantSplit/>
          <w:jc w:val="center"/>
        </w:trPr>
        <w:tc>
          <w:tcPr>
            <w:tcW w:w="1101" w:type="dxa"/>
          </w:tcPr>
          <w:p w14:paraId="4867DE4F" w14:textId="028982C1" w:rsidR="00342B2E" w:rsidRPr="002655CB" w:rsidRDefault="00342B2E" w:rsidP="002655CB">
            <w:pPr>
              <w:pStyle w:val="TAL"/>
              <w:rPr>
                <w:color w:val="auto"/>
                <w:u w:val="none"/>
              </w:rPr>
            </w:pPr>
            <w:r w:rsidRPr="002655CB">
              <w:rPr>
                <w:u w:val="none"/>
              </w:rPr>
              <w:t>970078</w:t>
            </w:r>
          </w:p>
        </w:tc>
        <w:tc>
          <w:tcPr>
            <w:tcW w:w="3326" w:type="dxa"/>
          </w:tcPr>
          <w:p w14:paraId="53C865BF" w14:textId="7069E2F4" w:rsidR="00342B2E" w:rsidRPr="002655CB" w:rsidRDefault="00342B2E" w:rsidP="002655CB">
            <w:pPr>
              <w:pStyle w:val="TAL"/>
              <w:rPr>
                <w:color w:val="auto"/>
                <w:u w:val="none"/>
              </w:rPr>
            </w:pPr>
            <w:r w:rsidRPr="002655CB">
              <w:rPr>
                <w:u w:val="none"/>
              </w:rPr>
              <w:t>Study on Ambient IoT (Internet of Things) in RAN</w:t>
            </w:r>
          </w:p>
        </w:tc>
        <w:tc>
          <w:tcPr>
            <w:tcW w:w="5099" w:type="dxa"/>
          </w:tcPr>
          <w:p w14:paraId="49F4438D" w14:textId="2934975E" w:rsidR="00342B2E" w:rsidRPr="002655CB" w:rsidRDefault="00342B2E" w:rsidP="002655CB">
            <w:pPr>
              <w:pStyle w:val="Guidance"/>
              <w:rPr>
                <w:color w:val="auto"/>
                <w:u w:val="none"/>
              </w:rPr>
            </w:pPr>
            <w:r w:rsidRPr="002655CB">
              <w:rPr>
                <w:u w:val="none"/>
              </w:rPr>
              <w:t>Related RAN study item</w:t>
            </w:r>
          </w:p>
        </w:tc>
      </w:tr>
      <w:tr w:rsidR="00342B2E" w:rsidRPr="002655CB" w14:paraId="530BAAB7" w14:textId="77777777" w:rsidTr="00993CC3">
        <w:trPr>
          <w:cantSplit/>
          <w:jc w:val="center"/>
        </w:trPr>
        <w:tc>
          <w:tcPr>
            <w:tcW w:w="1101" w:type="dxa"/>
          </w:tcPr>
          <w:p w14:paraId="27D9FB14" w14:textId="38E4F947" w:rsidR="00342B2E" w:rsidRPr="002655CB" w:rsidRDefault="00342B2E" w:rsidP="002655CB">
            <w:pPr>
              <w:pStyle w:val="TAL"/>
              <w:rPr>
                <w:u w:val="none"/>
              </w:rPr>
            </w:pPr>
          </w:p>
        </w:tc>
        <w:tc>
          <w:tcPr>
            <w:tcW w:w="3326" w:type="dxa"/>
          </w:tcPr>
          <w:p w14:paraId="7081FC1D" w14:textId="25513EDA" w:rsidR="00342B2E" w:rsidRPr="002655CB" w:rsidRDefault="00342B2E" w:rsidP="002655CB">
            <w:pPr>
              <w:pStyle w:val="TAL"/>
              <w:rPr>
                <w:u w:val="none"/>
              </w:rPr>
            </w:pPr>
          </w:p>
        </w:tc>
        <w:tc>
          <w:tcPr>
            <w:tcW w:w="5099" w:type="dxa"/>
          </w:tcPr>
          <w:p w14:paraId="45B1DA2C" w14:textId="0A52CB63" w:rsidR="00342B2E" w:rsidRPr="002655CB" w:rsidRDefault="00342B2E" w:rsidP="002655CB">
            <w:pPr>
              <w:pStyle w:val="Guidance"/>
              <w:rPr>
                <w:u w:val="none"/>
              </w:rPr>
            </w:pPr>
          </w:p>
        </w:tc>
      </w:tr>
      <w:tr w:rsidR="00342B2E" w:rsidRPr="002655CB" w14:paraId="29D6F6CE" w14:textId="77777777" w:rsidTr="00993CC3">
        <w:trPr>
          <w:cantSplit/>
          <w:jc w:val="center"/>
        </w:trPr>
        <w:tc>
          <w:tcPr>
            <w:tcW w:w="1101" w:type="dxa"/>
          </w:tcPr>
          <w:p w14:paraId="296C6469" w14:textId="5A0A3AB8" w:rsidR="00342B2E" w:rsidRPr="002655CB" w:rsidRDefault="00342B2E" w:rsidP="002655CB">
            <w:pPr>
              <w:pStyle w:val="TAL"/>
              <w:rPr>
                <w:u w:val="none"/>
              </w:rPr>
            </w:pPr>
          </w:p>
        </w:tc>
        <w:tc>
          <w:tcPr>
            <w:tcW w:w="3326" w:type="dxa"/>
          </w:tcPr>
          <w:p w14:paraId="3E54DAE3" w14:textId="6C56D3DA" w:rsidR="00342B2E" w:rsidRPr="002655CB" w:rsidRDefault="00342B2E" w:rsidP="002655CB">
            <w:pPr>
              <w:pStyle w:val="TAL"/>
              <w:rPr>
                <w:u w:val="none"/>
              </w:rPr>
            </w:pPr>
          </w:p>
        </w:tc>
        <w:tc>
          <w:tcPr>
            <w:tcW w:w="5099" w:type="dxa"/>
          </w:tcPr>
          <w:p w14:paraId="585E0447" w14:textId="433BE897" w:rsidR="00342B2E" w:rsidRPr="002655CB" w:rsidRDefault="00342B2E" w:rsidP="002655CB">
            <w:pPr>
              <w:pStyle w:val="Guidance"/>
              <w:rPr>
                <w:u w:val="none"/>
              </w:rPr>
            </w:pPr>
          </w:p>
        </w:tc>
      </w:tr>
      <w:tr w:rsidR="00342B2E" w:rsidRPr="002655CB" w14:paraId="1DBDC8F8" w14:textId="77777777" w:rsidTr="00993CC3">
        <w:trPr>
          <w:cantSplit/>
          <w:jc w:val="center"/>
        </w:trPr>
        <w:tc>
          <w:tcPr>
            <w:tcW w:w="1101" w:type="dxa"/>
          </w:tcPr>
          <w:p w14:paraId="27C1842C" w14:textId="36E5F169" w:rsidR="00342B2E" w:rsidRPr="002655CB" w:rsidRDefault="00342B2E" w:rsidP="002655CB">
            <w:pPr>
              <w:pStyle w:val="TAL"/>
              <w:rPr>
                <w:u w:val="none"/>
              </w:rPr>
            </w:pPr>
          </w:p>
        </w:tc>
        <w:tc>
          <w:tcPr>
            <w:tcW w:w="3326" w:type="dxa"/>
          </w:tcPr>
          <w:p w14:paraId="45F848C0" w14:textId="7FF6B761" w:rsidR="00342B2E" w:rsidRPr="002655CB" w:rsidRDefault="00342B2E" w:rsidP="002655CB">
            <w:pPr>
              <w:pStyle w:val="TAL"/>
              <w:rPr>
                <w:u w:val="none"/>
              </w:rPr>
            </w:pPr>
          </w:p>
        </w:tc>
        <w:tc>
          <w:tcPr>
            <w:tcW w:w="5099" w:type="dxa"/>
          </w:tcPr>
          <w:p w14:paraId="610BD380" w14:textId="557B8DAB" w:rsidR="00342B2E" w:rsidRPr="002655CB" w:rsidRDefault="00342B2E" w:rsidP="002655CB">
            <w:pPr>
              <w:pStyle w:val="Guidance"/>
              <w:rPr>
                <w:u w:val="none"/>
              </w:rPr>
            </w:pPr>
          </w:p>
        </w:tc>
      </w:tr>
      <w:tr w:rsidR="00342B2E" w:rsidRPr="002655CB" w14:paraId="52FC2DEC" w14:textId="77777777" w:rsidTr="00993CC3">
        <w:trPr>
          <w:cantSplit/>
          <w:jc w:val="center"/>
        </w:trPr>
        <w:tc>
          <w:tcPr>
            <w:tcW w:w="1101" w:type="dxa"/>
          </w:tcPr>
          <w:p w14:paraId="14D3820D" w14:textId="77777777" w:rsidR="00342B2E" w:rsidRPr="002655CB" w:rsidRDefault="00342B2E" w:rsidP="002655CB">
            <w:pPr>
              <w:pStyle w:val="TAL"/>
              <w:rPr>
                <w:u w:val="none"/>
              </w:rPr>
            </w:pPr>
          </w:p>
        </w:tc>
        <w:tc>
          <w:tcPr>
            <w:tcW w:w="3326" w:type="dxa"/>
          </w:tcPr>
          <w:p w14:paraId="1130E9CB" w14:textId="77777777" w:rsidR="00342B2E" w:rsidRPr="002655CB" w:rsidRDefault="00342B2E" w:rsidP="002655CB">
            <w:pPr>
              <w:pStyle w:val="TAL"/>
              <w:rPr>
                <w:u w:val="none"/>
              </w:rPr>
            </w:pPr>
          </w:p>
        </w:tc>
        <w:tc>
          <w:tcPr>
            <w:tcW w:w="5099" w:type="dxa"/>
          </w:tcPr>
          <w:p w14:paraId="1C85C5A6" w14:textId="77777777" w:rsidR="00342B2E" w:rsidRPr="002655CB" w:rsidRDefault="00342B2E" w:rsidP="002655CB">
            <w:pPr>
              <w:pStyle w:val="Guidance"/>
              <w:rPr>
                <w:u w:val="none"/>
              </w:rPr>
            </w:pPr>
          </w:p>
        </w:tc>
      </w:tr>
    </w:tbl>
    <w:p w14:paraId="4B2A49D0" w14:textId="77777777" w:rsidR="00F61463" w:rsidRPr="002655CB" w:rsidRDefault="00F61463" w:rsidP="002655CB">
      <w:pPr>
        <w:pStyle w:val="FP"/>
        <w:rPr>
          <w:u w:val="none"/>
        </w:rPr>
      </w:pPr>
    </w:p>
    <w:p w14:paraId="1321084E" w14:textId="07983D9C" w:rsidR="004876B9" w:rsidRPr="002655CB" w:rsidRDefault="00F61463" w:rsidP="00EF073C">
      <w:pPr>
        <w:pStyle w:val="1"/>
      </w:pPr>
      <w:r w:rsidRPr="002655CB">
        <w:t>3</w:t>
      </w:r>
      <w:r w:rsidRPr="002655CB">
        <w:tab/>
        <w:t>Justification</w:t>
      </w:r>
    </w:p>
    <w:p w14:paraId="2312C9C1" w14:textId="3EB4DA4B" w:rsidR="00750C43" w:rsidRPr="002655CB" w:rsidRDefault="00750C43" w:rsidP="002655CB">
      <w:pPr>
        <w:rPr>
          <w:u w:val="none"/>
        </w:rPr>
      </w:pPr>
      <w:r w:rsidRPr="002655CB">
        <w:rPr>
          <w:color w:val="auto"/>
          <w:u w:val="none"/>
        </w:rPr>
        <w:t xml:space="preserve">SA1 Rel-19 Study Item </w:t>
      </w:r>
      <w:proofErr w:type="spellStart"/>
      <w:r w:rsidRPr="002655CB">
        <w:rPr>
          <w:color w:val="auto"/>
          <w:u w:val="none"/>
        </w:rPr>
        <w:t>FS_AmbientIoT</w:t>
      </w:r>
      <w:proofErr w:type="spellEnd"/>
      <w:r w:rsidRPr="002655CB">
        <w:rPr>
          <w:color w:val="auto"/>
          <w:u w:val="none"/>
        </w:rPr>
        <w:t xml:space="preserve"> introduces </w:t>
      </w:r>
      <w:r w:rsidRPr="002655CB">
        <w:rPr>
          <w:u w:val="none"/>
        </w:rPr>
        <w:t>ambient power-enabled Internet of Things (i.e., Ambient IoT). The new kind of Ambient IoT device is powered by energy harvesting, being either battery-less or with limited energy storage capability (e.g., using a capacitor) and the energy is provided through the harvesting of radio waves, light, motion, heat, or any other power source that could be seen suitable. An ambient IoT device has low complexity, small size and lower capabilities and lower power consumption than previously defined 3GPP IoT devices (e.g., NB-IoT/</w:t>
      </w:r>
      <w:proofErr w:type="spellStart"/>
      <w:r w:rsidRPr="002655CB">
        <w:rPr>
          <w:u w:val="none"/>
        </w:rPr>
        <w:t>eMTC</w:t>
      </w:r>
      <w:proofErr w:type="spellEnd"/>
      <w:r w:rsidRPr="002655CB">
        <w:rPr>
          <w:u w:val="none"/>
        </w:rPr>
        <w:t xml:space="preserve"> devices). Ambient IoT devices can be maintenance free and can have long life span (e.g., more than 10 years).</w:t>
      </w:r>
    </w:p>
    <w:p w14:paraId="5BA27DBE" w14:textId="095692EC" w:rsidR="0075440C" w:rsidRDefault="001A0A79" w:rsidP="0075440C">
      <w:pPr>
        <w:rPr>
          <w:u w:val="none"/>
        </w:rPr>
      </w:pPr>
      <w:r w:rsidRPr="001A0A79">
        <w:rPr>
          <w:u w:val="none"/>
        </w:rPr>
        <w:t xml:space="preserve">R18 Study on Ambient IoT (Internet of Things) in RAN (TR 38.848) </w:t>
      </w:r>
      <w:r w:rsidR="009412D2" w:rsidRPr="001A0A79">
        <w:rPr>
          <w:u w:val="none"/>
        </w:rPr>
        <w:t>discusse</w:t>
      </w:r>
      <w:r w:rsidR="009412D2">
        <w:rPr>
          <w:u w:val="none"/>
        </w:rPr>
        <w:t>d</w:t>
      </w:r>
      <w:r w:rsidR="009412D2" w:rsidRPr="001A0A79">
        <w:rPr>
          <w:u w:val="none"/>
        </w:rPr>
        <w:t xml:space="preserve"> </w:t>
      </w:r>
      <w:r w:rsidRPr="001A0A79">
        <w:rPr>
          <w:u w:val="none"/>
        </w:rPr>
        <w:t xml:space="preserve">the SA1 Ambient IoT use cases and put them into four categories: Inventory, Sensors, Positioning and Command. Agreements were achieved on the deployment scenarios, four connectivity topologies, three device categories, Device Originated and Device terminated Traffic assumptions, and design targets. </w:t>
      </w:r>
    </w:p>
    <w:p w14:paraId="1E649FEE" w14:textId="77777777" w:rsidR="0075440C" w:rsidRPr="0075440C" w:rsidRDefault="0075440C" w:rsidP="0075440C">
      <w:pPr>
        <w:rPr>
          <w:u w:val="none"/>
        </w:rPr>
      </w:pPr>
    </w:p>
    <w:p w14:paraId="18327091" w14:textId="746ED9B2" w:rsidR="007B40E1" w:rsidRPr="002655CB" w:rsidRDefault="007B40E1" w:rsidP="007B40E1">
      <w:pPr>
        <w:pStyle w:val="4"/>
        <w:ind w:leftChars="100" w:left="1618"/>
        <w:rPr>
          <w:rFonts w:eastAsiaTheme="minorEastAsia"/>
          <w:lang w:val="en-US" w:eastAsia="zh-CN"/>
        </w:rPr>
      </w:pPr>
      <w:r w:rsidRPr="002655CB">
        <w:rPr>
          <w:rFonts w:eastAsiaTheme="minorEastAsia" w:hint="eastAsia"/>
          <w:lang w:val="en-US" w:eastAsia="zh-CN"/>
        </w:rPr>
        <w:t>3</w:t>
      </w:r>
      <w:r w:rsidRPr="002655CB">
        <w:rPr>
          <w:rFonts w:eastAsiaTheme="minorEastAsia"/>
          <w:lang w:val="en-US" w:eastAsia="zh-CN"/>
        </w:rPr>
        <w:t>.</w:t>
      </w:r>
      <w:r>
        <w:rPr>
          <w:rFonts w:eastAsiaTheme="minorEastAsia"/>
          <w:lang w:val="en-US" w:eastAsia="zh-CN"/>
        </w:rPr>
        <w:t>1</w:t>
      </w:r>
      <w:r w:rsidRPr="002655CB">
        <w:rPr>
          <w:rFonts w:eastAsiaTheme="minorEastAsia"/>
          <w:lang w:val="en-US" w:eastAsia="zh-CN"/>
        </w:rPr>
        <w:t xml:space="preserve"> Ambient IoT </w:t>
      </w:r>
      <w:r w:rsidRPr="007B40E1">
        <w:rPr>
          <w:rFonts w:eastAsiaTheme="minorEastAsia"/>
          <w:lang w:val="en-US" w:eastAsia="zh-CN"/>
        </w:rPr>
        <w:t>Use case and requirements categories</w:t>
      </w:r>
    </w:p>
    <w:p w14:paraId="08BB871B" w14:textId="3DA342B7" w:rsidR="00750C43" w:rsidRPr="002655CB" w:rsidRDefault="00750C43" w:rsidP="002655CB">
      <w:pPr>
        <w:rPr>
          <w:u w:val="none"/>
        </w:rPr>
      </w:pPr>
      <w:r w:rsidRPr="002655CB">
        <w:rPr>
          <w:rFonts w:hint="eastAsia"/>
          <w:color w:val="auto"/>
          <w:u w:val="none"/>
        </w:rPr>
        <w:t>S</w:t>
      </w:r>
      <w:r w:rsidRPr="002655CB">
        <w:rPr>
          <w:color w:val="auto"/>
          <w:u w:val="none"/>
        </w:rPr>
        <w:t xml:space="preserve">A1 TR 22.840 for </w:t>
      </w:r>
      <w:proofErr w:type="spellStart"/>
      <w:r w:rsidRPr="002655CB">
        <w:rPr>
          <w:color w:val="auto"/>
          <w:u w:val="none"/>
        </w:rPr>
        <w:t>FS_AmbientIoT</w:t>
      </w:r>
      <w:proofErr w:type="spellEnd"/>
      <w:r w:rsidRPr="002655CB">
        <w:rPr>
          <w:color w:val="auto"/>
          <w:u w:val="none"/>
        </w:rPr>
        <w:t xml:space="preserve"> has </w:t>
      </w:r>
      <w:r w:rsidRPr="002655CB">
        <w:rPr>
          <w:rFonts w:hint="eastAsia"/>
          <w:u w:val="none"/>
        </w:rPr>
        <w:t>describe</w:t>
      </w:r>
      <w:r w:rsidRPr="002655CB">
        <w:rPr>
          <w:u w:val="none"/>
        </w:rPr>
        <w:t>d</w:t>
      </w:r>
      <w:r w:rsidRPr="002655CB">
        <w:rPr>
          <w:rFonts w:hint="eastAsia"/>
          <w:u w:val="none"/>
        </w:rPr>
        <w:t xml:space="preserve"> 33 use cases (3 traffic scenarios included)</w:t>
      </w:r>
      <w:r w:rsidRPr="002655CB">
        <w:rPr>
          <w:u w:val="none"/>
        </w:rPr>
        <w:t xml:space="preserve"> and include the four categories of requirements:</w:t>
      </w:r>
    </w:p>
    <w:p w14:paraId="1D3AC5DE" w14:textId="77777777" w:rsidR="00750C43" w:rsidRPr="002655CB" w:rsidRDefault="00750C43" w:rsidP="002655CB">
      <w:pPr>
        <w:rPr>
          <w:u w:val="none"/>
        </w:rPr>
      </w:pPr>
      <w:r w:rsidRPr="002655CB">
        <w:rPr>
          <w:rFonts w:hint="eastAsia"/>
          <w:u w:val="none"/>
        </w:rPr>
        <w:t>I</w:t>
      </w:r>
      <w:r w:rsidRPr="002655CB">
        <w:rPr>
          <w:u w:val="none"/>
        </w:rPr>
        <w:t>nventory, Sensor, Positioning and Control.</w:t>
      </w:r>
    </w:p>
    <w:p w14:paraId="72C58BD2" w14:textId="77777777" w:rsidR="00750C43" w:rsidRPr="002655CB" w:rsidRDefault="00750C43" w:rsidP="002655CB">
      <w:pPr>
        <w:rPr>
          <w:u w:val="none"/>
        </w:rPr>
      </w:pPr>
      <w:r w:rsidRPr="002655CB">
        <w:rPr>
          <w:rFonts w:hint="eastAsia"/>
          <w:u w:val="none"/>
        </w:rPr>
        <w:t>C</w:t>
      </w:r>
      <w:r w:rsidRPr="002655CB">
        <w:rPr>
          <w:u w:val="none"/>
        </w:rPr>
        <w:t>urrently the consolidated service requirements include the following six aspects:</w:t>
      </w:r>
    </w:p>
    <w:p w14:paraId="1F91DDA5" w14:textId="67CAA3BD" w:rsidR="00750C43" w:rsidRPr="002655CB" w:rsidRDefault="00750C43" w:rsidP="002655CB">
      <w:pPr>
        <w:rPr>
          <w:u w:val="none"/>
        </w:rPr>
      </w:pPr>
      <w:r w:rsidRPr="002655CB">
        <w:rPr>
          <w:u w:val="none"/>
        </w:rPr>
        <w:t xml:space="preserve">- </w:t>
      </w:r>
      <w:r w:rsidR="002655CB" w:rsidRPr="002655CB">
        <w:rPr>
          <w:u w:val="none"/>
        </w:rPr>
        <w:t>#</w:t>
      </w:r>
      <w:r w:rsidRPr="002655CB">
        <w:rPr>
          <w:u w:val="none"/>
        </w:rPr>
        <w:t>1: Communication aspects of Ambient IoT devices</w:t>
      </w:r>
    </w:p>
    <w:p w14:paraId="39F0BB37" w14:textId="58D468F0" w:rsidR="00750C43" w:rsidRPr="002655CB" w:rsidRDefault="00750C43" w:rsidP="002655CB">
      <w:pPr>
        <w:rPr>
          <w:u w:val="none"/>
        </w:rPr>
      </w:pPr>
      <w:r w:rsidRPr="002655CB">
        <w:rPr>
          <w:u w:val="none"/>
        </w:rPr>
        <w:t xml:space="preserve">- </w:t>
      </w:r>
      <w:r w:rsidR="002655CB" w:rsidRPr="002655CB">
        <w:rPr>
          <w:u w:val="none"/>
        </w:rPr>
        <w:t>#</w:t>
      </w:r>
      <w:r w:rsidRPr="002655CB">
        <w:rPr>
          <w:u w:val="none"/>
        </w:rPr>
        <w:t>2: Positioning/location of Ambient IoT devices</w:t>
      </w:r>
    </w:p>
    <w:p w14:paraId="634AF044" w14:textId="63C6B32B" w:rsidR="00750C43" w:rsidRPr="002655CB" w:rsidRDefault="00750C43" w:rsidP="002655CB">
      <w:pPr>
        <w:rPr>
          <w:u w:val="none"/>
        </w:rPr>
      </w:pPr>
      <w:r w:rsidRPr="002655CB">
        <w:rPr>
          <w:u w:val="none"/>
        </w:rPr>
        <w:t xml:space="preserve">- </w:t>
      </w:r>
      <w:r w:rsidR="002655CB" w:rsidRPr="002655CB">
        <w:rPr>
          <w:u w:val="none"/>
        </w:rPr>
        <w:t>#</w:t>
      </w:r>
      <w:r w:rsidRPr="002655CB">
        <w:rPr>
          <w:u w:val="none"/>
        </w:rPr>
        <w:t>3: Management of Ambient IoT devices</w:t>
      </w:r>
    </w:p>
    <w:p w14:paraId="4CF03EE3" w14:textId="77506F31" w:rsidR="00750C43" w:rsidRPr="002655CB" w:rsidRDefault="00750C43" w:rsidP="002655CB">
      <w:pPr>
        <w:rPr>
          <w:u w:val="none"/>
        </w:rPr>
      </w:pPr>
      <w:r w:rsidRPr="002655CB">
        <w:rPr>
          <w:rFonts w:eastAsia="宋体"/>
          <w:u w:val="none"/>
        </w:rPr>
        <w:t xml:space="preserve">- </w:t>
      </w:r>
      <w:r w:rsidR="002655CB" w:rsidRPr="002655CB">
        <w:rPr>
          <w:rFonts w:eastAsia="宋体"/>
          <w:u w:val="none"/>
        </w:rPr>
        <w:t>#</w:t>
      </w:r>
      <w:r w:rsidRPr="002655CB">
        <w:rPr>
          <w:u w:val="none"/>
        </w:rPr>
        <w:t>4: Collected i</w:t>
      </w:r>
      <w:r w:rsidRPr="002655CB">
        <w:rPr>
          <w:rFonts w:hint="eastAsia"/>
          <w:u w:val="none"/>
        </w:rPr>
        <w:t>nformation</w:t>
      </w:r>
      <w:r w:rsidRPr="002655CB">
        <w:rPr>
          <w:u w:val="none"/>
        </w:rPr>
        <w:t xml:space="preserve"> and network </w:t>
      </w:r>
      <w:r w:rsidRPr="002655CB">
        <w:rPr>
          <w:rFonts w:hint="eastAsia"/>
          <w:u w:val="none"/>
        </w:rPr>
        <w:t>capability</w:t>
      </w:r>
      <w:r w:rsidRPr="002655CB">
        <w:rPr>
          <w:u w:val="none"/>
        </w:rPr>
        <w:t xml:space="preserve"> exposure </w:t>
      </w:r>
    </w:p>
    <w:p w14:paraId="37A970AB" w14:textId="5C4FAA98" w:rsidR="00750C43" w:rsidRPr="002655CB" w:rsidRDefault="00750C43" w:rsidP="002655CB">
      <w:pPr>
        <w:rPr>
          <w:u w:val="none"/>
        </w:rPr>
      </w:pPr>
      <w:r w:rsidRPr="002655CB">
        <w:rPr>
          <w:u w:val="none"/>
        </w:rPr>
        <w:t xml:space="preserve">- </w:t>
      </w:r>
      <w:r w:rsidR="002655CB" w:rsidRPr="002655CB">
        <w:rPr>
          <w:u w:val="none"/>
        </w:rPr>
        <w:t>#</w:t>
      </w:r>
      <w:r w:rsidRPr="002655CB">
        <w:rPr>
          <w:u w:val="none"/>
        </w:rPr>
        <w:t>5: Charging</w:t>
      </w:r>
    </w:p>
    <w:p w14:paraId="7A5420AA" w14:textId="692F72B0" w:rsidR="00750C43" w:rsidRPr="002655CB" w:rsidRDefault="00750C43" w:rsidP="002655CB">
      <w:pPr>
        <w:rPr>
          <w:u w:val="none"/>
        </w:rPr>
      </w:pPr>
      <w:r w:rsidRPr="002655CB">
        <w:rPr>
          <w:u w:val="none"/>
        </w:rPr>
        <w:t xml:space="preserve">- </w:t>
      </w:r>
      <w:r w:rsidR="002655CB" w:rsidRPr="002655CB">
        <w:rPr>
          <w:u w:val="none"/>
        </w:rPr>
        <w:t>#</w:t>
      </w:r>
      <w:r w:rsidRPr="002655CB">
        <w:rPr>
          <w:u w:val="none"/>
        </w:rPr>
        <w:t>6: Security and privacy</w:t>
      </w:r>
    </w:p>
    <w:p w14:paraId="08762414" w14:textId="494EB619" w:rsidR="00750C43" w:rsidRPr="002655CB" w:rsidRDefault="002655CB" w:rsidP="002655CB">
      <w:pPr>
        <w:rPr>
          <w:u w:val="none"/>
        </w:rPr>
      </w:pPr>
      <w:r w:rsidRPr="002655CB">
        <w:rPr>
          <w:u w:val="none"/>
        </w:rPr>
        <w:t xml:space="preserve"> #6 </w:t>
      </w:r>
      <w:r w:rsidR="00750C43" w:rsidRPr="002655CB">
        <w:rPr>
          <w:u w:val="none"/>
        </w:rPr>
        <w:t>security and privacy</w:t>
      </w:r>
      <w:r w:rsidRPr="002655CB">
        <w:rPr>
          <w:u w:val="none"/>
        </w:rPr>
        <w:t xml:space="preserve"> requirement should be </w:t>
      </w:r>
      <w:r w:rsidR="00806451" w:rsidRPr="002655CB">
        <w:rPr>
          <w:u w:val="none"/>
        </w:rPr>
        <w:t>left to SA3</w:t>
      </w:r>
      <w:r w:rsidR="0049635B" w:rsidRPr="002655CB">
        <w:rPr>
          <w:u w:val="none"/>
        </w:rPr>
        <w:t xml:space="preserve"> </w:t>
      </w:r>
      <w:r w:rsidR="00750C43" w:rsidRPr="002655CB">
        <w:rPr>
          <w:u w:val="none"/>
        </w:rPr>
        <w:t xml:space="preserve">discussion. </w:t>
      </w:r>
      <w:r w:rsidRPr="002655CB">
        <w:rPr>
          <w:u w:val="none"/>
        </w:rPr>
        <w:t xml:space="preserve">#5 </w:t>
      </w:r>
      <w:r w:rsidR="00750C43" w:rsidRPr="002655CB">
        <w:rPr>
          <w:u w:val="none"/>
        </w:rPr>
        <w:t>charging mechanism</w:t>
      </w:r>
      <w:r w:rsidRPr="002655CB">
        <w:rPr>
          <w:u w:val="none"/>
        </w:rPr>
        <w:t xml:space="preserve"> is mainly SA5 responsibility</w:t>
      </w:r>
      <w:r w:rsidR="00750C43" w:rsidRPr="002655CB">
        <w:rPr>
          <w:u w:val="none"/>
        </w:rPr>
        <w:t xml:space="preserve">. </w:t>
      </w:r>
      <w:r w:rsidRPr="002655CB">
        <w:rPr>
          <w:u w:val="none"/>
        </w:rPr>
        <w:t>#</w:t>
      </w:r>
      <w:r w:rsidR="00750C43" w:rsidRPr="002655CB">
        <w:rPr>
          <w:u w:val="none"/>
        </w:rPr>
        <w:t xml:space="preserve">1-4 and charging information collection mechanism in </w:t>
      </w:r>
      <w:r w:rsidRPr="002655CB">
        <w:rPr>
          <w:u w:val="none"/>
        </w:rPr>
        <w:t>#</w:t>
      </w:r>
      <w:r w:rsidR="00750C43" w:rsidRPr="002655CB">
        <w:rPr>
          <w:u w:val="none"/>
        </w:rPr>
        <w:t>5</w:t>
      </w:r>
      <w:r w:rsidR="00806451" w:rsidRPr="002655CB">
        <w:rPr>
          <w:u w:val="none"/>
        </w:rPr>
        <w:t xml:space="preserve"> </w:t>
      </w:r>
      <w:r w:rsidR="0075440C">
        <w:rPr>
          <w:u w:val="none"/>
        </w:rPr>
        <w:t>are</w:t>
      </w:r>
      <w:r w:rsidR="00806451" w:rsidRPr="002655CB">
        <w:rPr>
          <w:u w:val="none"/>
        </w:rPr>
        <w:t xml:space="preserve"> SA2 responsibilities</w:t>
      </w:r>
      <w:r w:rsidR="00750C43" w:rsidRPr="002655CB">
        <w:rPr>
          <w:u w:val="none"/>
        </w:rPr>
        <w:t>.</w:t>
      </w:r>
      <w:r w:rsidRPr="002655CB">
        <w:rPr>
          <w:u w:val="none"/>
        </w:rPr>
        <w:t xml:space="preserve"> Considering the short timeline of rel#19, it is proposed to distinguish the above</w:t>
      </w:r>
      <w:r w:rsidR="00756CA4">
        <w:rPr>
          <w:u w:val="none"/>
        </w:rPr>
        <w:t xml:space="preserve"> requirement</w:t>
      </w:r>
      <w:r w:rsidRPr="002655CB">
        <w:rPr>
          <w:u w:val="none"/>
        </w:rPr>
        <w:t xml:space="preserve"> into two study phases:</w:t>
      </w:r>
    </w:p>
    <w:p w14:paraId="67B1FE93" w14:textId="55A021EB" w:rsidR="002655CB" w:rsidRPr="002655CB" w:rsidRDefault="002655CB" w:rsidP="002655CB">
      <w:pPr>
        <w:pStyle w:val="af9"/>
        <w:numPr>
          <w:ilvl w:val="0"/>
          <w:numId w:val="28"/>
        </w:numPr>
        <w:rPr>
          <w:u w:val="none"/>
        </w:rPr>
      </w:pPr>
      <w:r w:rsidRPr="002655CB">
        <w:rPr>
          <w:rFonts w:hint="eastAsia"/>
          <w:u w:val="none"/>
        </w:rPr>
        <w:t>P</w:t>
      </w:r>
      <w:r w:rsidRPr="002655CB">
        <w:rPr>
          <w:u w:val="none"/>
        </w:rPr>
        <w:t>hase1: #1, #3, #4</w:t>
      </w:r>
    </w:p>
    <w:p w14:paraId="7B4208D0" w14:textId="01639D23" w:rsidR="002655CB" w:rsidRPr="002655CB" w:rsidRDefault="002655CB" w:rsidP="002655CB">
      <w:pPr>
        <w:pStyle w:val="af9"/>
        <w:numPr>
          <w:ilvl w:val="0"/>
          <w:numId w:val="28"/>
        </w:numPr>
        <w:rPr>
          <w:u w:val="none"/>
        </w:rPr>
      </w:pPr>
      <w:r w:rsidRPr="002655CB">
        <w:rPr>
          <w:rFonts w:hint="eastAsia"/>
          <w:u w:val="none"/>
        </w:rPr>
        <w:t>P</w:t>
      </w:r>
      <w:r w:rsidRPr="002655CB">
        <w:rPr>
          <w:u w:val="none"/>
        </w:rPr>
        <w:t>hase2: #2</w:t>
      </w:r>
    </w:p>
    <w:p w14:paraId="1215AF56" w14:textId="77777777" w:rsidR="007060E6" w:rsidRPr="002655CB" w:rsidRDefault="007060E6" w:rsidP="007060E6">
      <w:pPr>
        <w:rPr>
          <w:u w:val="none"/>
        </w:rPr>
      </w:pPr>
      <w:r w:rsidRPr="002655CB">
        <w:rPr>
          <w:u w:val="none"/>
        </w:rPr>
        <w:lastRenderedPageBreak/>
        <w:t>Within SA1 TR description, a 5</w:t>
      </w:r>
      <w:r w:rsidRPr="002655CB">
        <w:rPr>
          <w:rFonts w:hint="eastAsia"/>
          <w:u w:val="none"/>
        </w:rPr>
        <w:t>G network which</w:t>
      </w:r>
      <w:r w:rsidRPr="002655CB">
        <w:rPr>
          <w:u w:val="none"/>
        </w:rPr>
        <w:t xml:space="preserve"> interact with an Ambient IoT device may be either</w:t>
      </w:r>
      <w:r w:rsidRPr="002655CB">
        <w:rPr>
          <w:rFonts w:hint="eastAsia"/>
          <w:u w:val="none"/>
        </w:rPr>
        <w:t xml:space="preserve">: </w:t>
      </w:r>
    </w:p>
    <w:p w14:paraId="64F43734" w14:textId="77777777" w:rsidR="007060E6" w:rsidRPr="002655CB" w:rsidRDefault="007060E6" w:rsidP="007060E6">
      <w:pPr>
        <w:pStyle w:val="af9"/>
        <w:numPr>
          <w:ilvl w:val="1"/>
          <w:numId w:val="25"/>
        </w:numPr>
        <w:rPr>
          <w:u w:val="none"/>
        </w:rPr>
      </w:pPr>
      <w:r w:rsidRPr="002655CB">
        <w:rPr>
          <w:rFonts w:hint="eastAsia"/>
          <w:u w:val="none"/>
        </w:rPr>
        <w:t>PLMN</w:t>
      </w:r>
      <w:r w:rsidRPr="002655CB">
        <w:rPr>
          <w:u w:val="none"/>
        </w:rPr>
        <w:t>; or</w:t>
      </w:r>
    </w:p>
    <w:p w14:paraId="07F6B23E" w14:textId="77777777" w:rsidR="007060E6" w:rsidRPr="002655CB" w:rsidRDefault="007060E6" w:rsidP="007060E6">
      <w:pPr>
        <w:pStyle w:val="af9"/>
        <w:numPr>
          <w:ilvl w:val="1"/>
          <w:numId w:val="25"/>
        </w:numPr>
        <w:rPr>
          <w:u w:val="none"/>
        </w:rPr>
      </w:pPr>
      <w:r w:rsidRPr="002655CB">
        <w:rPr>
          <w:rFonts w:hint="eastAsia"/>
          <w:u w:val="none"/>
        </w:rPr>
        <w:t>NPN</w:t>
      </w:r>
      <w:r w:rsidRPr="002655CB">
        <w:rPr>
          <w:u w:val="none"/>
        </w:rPr>
        <w:t>.</w:t>
      </w:r>
    </w:p>
    <w:p w14:paraId="4CD27D47" w14:textId="6E4B35C1" w:rsidR="002655CB" w:rsidRDefault="007060E6" w:rsidP="002655CB">
      <w:pPr>
        <w:rPr>
          <w:u w:val="none"/>
        </w:rPr>
      </w:pPr>
      <w:r w:rsidRPr="002655CB">
        <w:rPr>
          <w:u w:val="none"/>
        </w:rPr>
        <w:t>Considering the short timeline of rel#19</w:t>
      </w:r>
      <w:r>
        <w:rPr>
          <w:u w:val="none"/>
        </w:rPr>
        <w:t xml:space="preserve">, </w:t>
      </w:r>
      <w:r w:rsidR="0075440C">
        <w:rPr>
          <w:u w:val="none"/>
        </w:rPr>
        <w:t>i</w:t>
      </w:r>
      <w:r w:rsidRPr="002655CB">
        <w:rPr>
          <w:u w:val="none"/>
        </w:rPr>
        <w:t xml:space="preserve">t is suggested to </w:t>
      </w:r>
      <w:r>
        <w:rPr>
          <w:u w:val="none"/>
        </w:rPr>
        <w:t>focus on</w:t>
      </w:r>
      <w:r w:rsidRPr="002655CB">
        <w:rPr>
          <w:u w:val="none"/>
        </w:rPr>
        <w:t xml:space="preserve"> PLMN</w:t>
      </w:r>
      <w:r>
        <w:rPr>
          <w:u w:val="none"/>
        </w:rPr>
        <w:t xml:space="preserve"> and</w:t>
      </w:r>
      <w:r w:rsidRPr="002655CB">
        <w:rPr>
          <w:u w:val="none"/>
        </w:rPr>
        <w:t xml:space="preserve"> licensed spectrum. Potential enhancement using an NPN </w:t>
      </w:r>
      <w:r w:rsidR="0075440C">
        <w:rPr>
          <w:u w:val="none"/>
        </w:rPr>
        <w:t>will</w:t>
      </w:r>
      <w:r w:rsidRPr="002655CB">
        <w:rPr>
          <w:u w:val="none"/>
        </w:rPr>
        <w:t xml:space="preserve"> </w:t>
      </w:r>
      <w:r>
        <w:rPr>
          <w:u w:val="none"/>
        </w:rPr>
        <w:t>not be considered in the first study phase</w:t>
      </w:r>
      <w:r w:rsidRPr="002655CB">
        <w:rPr>
          <w:u w:val="none"/>
        </w:rPr>
        <w:t>.</w:t>
      </w:r>
    </w:p>
    <w:p w14:paraId="7241D9DB" w14:textId="77777777" w:rsidR="0075440C" w:rsidRPr="007060E6" w:rsidRDefault="0075440C" w:rsidP="002655CB">
      <w:pPr>
        <w:rPr>
          <w:u w:val="none"/>
        </w:rPr>
      </w:pPr>
    </w:p>
    <w:p w14:paraId="3752D2BB" w14:textId="77777777" w:rsidR="00750C43" w:rsidRPr="002655CB" w:rsidRDefault="00750C43" w:rsidP="00750C43">
      <w:pPr>
        <w:pStyle w:val="4"/>
        <w:ind w:leftChars="100" w:left="1618"/>
        <w:rPr>
          <w:rFonts w:eastAsiaTheme="minorEastAsia"/>
          <w:lang w:val="en-US" w:eastAsia="zh-CN"/>
        </w:rPr>
      </w:pPr>
      <w:r w:rsidRPr="002655CB">
        <w:rPr>
          <w:rFonts w:eastAsiaTheme="minorEastAsia" w:hint="eastAsia"/>
          <w:lang w:val="en-US" w:eastAsia="zh-CN"/>
        </w:rPr>
        <w:t>3</w:t>
      </w:r>
      <w:r w:rsidRPr="002655CB">
        <w:rPr>
          <w:rFonts w:eastAsiaTheme="minorEastAsia"/>
          <w:lang w:val="en-US" w:eastAsia="zh-CN"/>
        </w:rPr>
        <w:t>.2 Ambient IoT device and communicate direction categories</w:t>
      </w:r>
    </w:p>
    <w:p w14:paraId="7F6B2400" w14:textId="77777777" w:rsidR="00750C43" w:rsidRPr="002655CB" w:rsidRDefault="00750C43" w:rsidP="002655CB">
      <w:pPr>
        <w:rPr>
          <w:u w:val="none"/>
        </w:rPr>
      </w:pPr>
      <w:r w:rsidRPr="002655CB">
        <w:rPr>
          <w:rFonts w:hint="eastAsia"/>
          <w:u w:val="none"/>
        </w:rPr>
        <w:t>A</w:t>
      </w:r>
      <w:r w:rsidRPr="002655CB">
        <w:rPr>
          <w:u w:val="none"/>
        </w:rPr>
        <w:t>ccording to the SA1 TR, study on Ambient IoT (Internet of Things) in RAN (TR 38.848) achieves agreements on the following set of Ambient IoT devices:</w:t>
      </w:r>
    </w:p>
    <w:p w14:paraId="4C510C8F" w14:textId="77777777" w:rsidR="00750C43" w:rsidRPr="0075440C" w:rsidRDefault="00750C43" w:rsidP="0075440C">
      <w:pPr>
        <w:pStyle w:val="11"/>
        <w:numPr>
          <w:ilvl w:val="0"/>
          <w:numId w:val="26"/>
        </w:numPr>
        <w:spacing w:line="360" w:lineRule="auto"/>
        <w:rPr>
          <w:rFonts w:ascii="Times New Roman" w:hAnsi="Times New Roman" w:cs="Times New Roman"/>
          <w:u w:val="none"/>
          <w:lang w:eastAsia="ja-JP"/>
        </w:rPr>
      </w:pPr>
      <w:r w:rsidRPr="0075440C">
        <w:rPr>
          <w:rFonts w:ascii="Times New Roman" w:hAnsi="Times New Roman" w:cs="Times New Roman"/>
          <w:u w:val="none"/>
        </w:rPr>
        <w:t>Device A: No energy storage, no independent signal generation, i.e. backscattering transmission</w:t>
      </w:r>
    </w:p>
    <w:p w14:paraId="5C5BADD4" w14:textId="77777777" w:rsidR="00750C43" w:rsidRPr="0075440C" w:rsidRDefault="00750C43" w:rsidP="0075440C">
      <w:pPr>
        <w:pStyle w:val="11"/>
        <w:numPr>
          <w:ilvl w:val="0"/>
          <w:numId w:val="26"/>
        </w:numPr>
        <w:spacing w:line="360" w:lineRule="auto"/>
        <w:rPr>
          <w:rFonts w:ascii="Times New Roman" w:hAnsi="Times New Roman" w:cs="Times New Roman"/>
          <w:u w:val="none"/>
        </w:rPr>
      </w:pPr>
      <w:r w:rsidRPr="0075440C">
        <w:rPr>
          <w:rFonts w:ascii="Times New Roman" w:hAnsi="Times New Roman" w:cs="Times New Roman"/>
          <w:u w:val="none"/>
        </w:rPr>
        <w:t>Device B: Has energy storage, no independent signal generation, i.e. backscattering transmission. Use of stored energy can include amplification for reflected signals</w:t>
      </w:r>
    </w:p>
    <w:p w14:paraId="44287CBA" w14:textId="77777777" w:rsidR="00750C43" w:rsidRPr="0075440C" w:rsidRDefault="00750C43" w:rsidP="0075440C">
      <w:pPr>
        <w:pStyle w:val="11"/>
        <w:numPr>
          <w:ilvl w:val="0"/>
          <w:numId w:val="26"/>
        </w:numPr>
        <w:spacing w:line="360" w:lineRule="auto"/>
        <w:rPr>
          <w:rFonts w:ascii="Times New Roman" w:hAnsi="Times New Roman" w:cs="Times New Roman"/>
          <w:u w:val="none"/>
        </w:rPr>
      </w:pPr>
      <w:r w:rsidRPr="0075440C">
        <w:rPr>
          <w:rFonts w:ascii="Times New Roman" w:hAnsi="Times New Roman" w:cs="Times New Roman"/>
          <w:u w:val="none"/>
        </w:rPr>
        <w:t xml:space="preserve">Device C: Has energy storage, has independent signal generation, i.e. active RF component for transmission </w:t>
      </w:r>
    </w:p>
    <w:p w14:paraId="6045B5D3" w14:textId="77777777" w:rsidR="00750C43" w:rsidRPr="001A0A79" w:rsidRDefault="00750C43" w:rsidP="002655CB">
      <w:pPr>
        <w:rPr>
          <w:u w:val="none"/>
        </w:rPr>
      </w:pPr>
      <w:r w:rsidRPr="001A0A79">
        <w:rPr>
          <w:u w:val="none"/>
        </w:rPr>
        <w:t>Study on Ambient IoT (Internet of Things) in RAN (TR 38.848) achieves agreements on the different communication directions of an Ambient IoT device, which include:</w:t>
      </w:r>
    </w:p>
    <w:p w14:paraId="6D5D39B7" w14:textId="7518E7F8" w:rsidR="00750C43" w:rsidRPr="0075440C" w:rsidRDefault="00750C43" w:rsidP="0075440C">
      <w:pPr>
        <w:pStyle w:val="11"/>
        <w:numPr>
          <w:ilvl w:val="0"/>
          <w:numId w:val="26"/>
        </w:numPr>
        <w:spacing w:line="360" w:lineRule="auto"/>
        <w:rPr>
          <w:rFonts w:ascii="Times New Roman" w:hAnsi="Times New Roman" w:cs="Times New Roman"/>
          <w:u w:val="none"/>
        </w:rPr>
      </w:pPr>
      <w:r w:rsidRPr="0075440C">
        <w:rPr>
          <w:rFonts w:ascii="Times New Roman" w:hAnsi="Times New Roman" w:cs="Times New Roman"/>
          <w:u w:val="none"/>
        </w:rPr>
        <w:t xml:space="preserve">DT: Device-terminated; and </w:t>
      </w:r>
    </w:p>
    <w:p w14:paraId="2C7C080F" w14:textId="578812AC" w:rsidR="00750C43" w:rsidRPr="0075440C" w:rsidRDefault="00750C43" w:rsidP="0075440C">
      <w:pPr>
        <w:pStyle w:val="11"/>
        <w:numPr>
          <w:ilvl w:val="0"/>
          <w:numId w:val="26"/>
        </w:numPr>
        <w:spacing w:line="360" w:lineRule="auto"/>
        <w:rPr>
          <w:rFonts w:ascii="Times New Roman" w:hAnsi="Times New Roman" w:cs="Times New Roman"/>
          <w:u w:val="none"/>
        </w:rPr>
      </w:pPr>
      <w:r w:rsidRPr="0075440C">
        <w:rPr>
          <w:rFonts w:ascii="Times New Roman" w:hAnsi="Times New Roman" w:cs="Times New Roman"/>
          <w:u w:val="none"/>
        </w:rPr>
        <w:t>DO: Device-originated. While DO further includes:</w:t>
      </w:r>
    </w:p>
    <w:p w14:paraId="2D4DF48D" w14:textId="1A413ACF" w:rsidR="00750C43" w:rsidRPr="0075440C" w:rsidRDefault="00750C43" w:rsidP="0075440C">
      <w:pPr>
        <w:pStyle w:val="11"/>
        <w:numPr>
          <w:ilvl w:val="1"/>
          <w:numId w:val="26"/>
        </w:numPr>
        <w:spacing w:line="360" w:lineRule="auto"/>
        <w:rPr>
          <w:rFonts w:ascii="Times New Roman" w:hAnsi="Times New Roman" w:cs="Times New Roman"/>
          <w:u w:val="none"/>
        </w:rPr>
      </w:pPr>
      <w:r w:rsidRPr="0075440C">
        <w:rPr>
          <w:rFonts w:ascii="Times New Roman" w:hAnsi="Times New Roman" w:cs="Times New Roman"/>
          <w:u w:val="none"/>
        </w:rPr>
        <w:t>DO-A: Device-originated – autonomous; and</w:t>
      </w:r>
    </w:p>
    <w:p w14:paraId="22AB9B8B" w14:textId="5379E75F" w:rsidR="00750C43" w:rsidRPr="0075440C" w:rsidRDefault="00750C43" w:rsidP="0075440C">
      <w:pPr>
        <w:pStyle w:val="11"/>
        <w:numPr>
          <w:ilvl w:val="1"/>
          <w:numId w:val="26"/>
        </w:numPr>
        <w:spacing w:line="360" w:lineRule="auto"/>
        <w:rPr>
          <w:rFonts w:ascii="Times New Roman" w:hAnsi="Times New Roman" w:cs="Times New Roman"/>
          <w:u w:val="none"/>
        </w:rPr>
      </w:pPr>
      <w:r w:rsidRPr="0075440C">
        <w:rPr>
          <w:rFonts w:ascii="Times New Roman" w:hAnsi="Times New Roman" w:cs="Times New Roman"/>
          <w:u w:val="none"/>
        </w:rPr>
        <w:t>DO-DTT: Device-originated – device-terminated triggered.</w:t>
      </w:r>
    </w:p>
    <w:p w14:paraId="516A0B13" w14:textId="77777777" w:rsidR="00DE2ECD" w:rsidRDefault="00750C43" w:rsidP="002655CB">
      <w:pPr>
        <w:rPr>
          <w:u w:val="none"/>
        </w:rPr>
      </w:pPr>
      <w:r w:rsidRPr="002655CB">
        <w:rPr>
          <w:u w:val="none"/>
        </w:rPr>
        <w:t xml:space="preserve">It is observed that </w:t>
      </w:r>
      <w:r w:rsidRPr="002655CB">
        <w:rPr>
          <w:rFonts w:hint="eastAsia"/>
          <w:u w:val="none"/>
        </w:rPr>
        <w:t>D</w:t>
      </w:r>
      <w:r w:rsidRPr="002655CB">
        <w:rPr>
          <w:u w:val="none"/>
        </w:rPr>
        <w:t>evice A and B may support Device-terminated communications</w:t>
      </w:r>
      <w:r w:rsidR="002655CB">
        <w:rPr>
          <w:u w:val="none"/>
        </w:rPr>
        <w:t xml:space="preserve"> only</w:t>
      </w:r>
      <w:r w:rsidRPr="002655CB">
        <w:rPr>
          <w:u w:val="none"/>
        </w:rPr>
        <w:t xml:space="preserve">, while </w:t>
      </w:r>
      <w:r w:rsidRPr="002655CB">
        <w:rPr>
          <w:rFonts w:hint="eastAsia"/>
          <w:u w:val="none"/>
        </w:rPr>
        <w:t>D</w:t>
      </w:r>
      <w:r w:rsidRPr="002655CB">
        <w:rPr>
          <w:u w:val="none"/>
        </w:rPr>
        <w:t>evice C may support both DO and DT communications. It is observed that SA2 needs to consider the above communication directions when designing the corresponding procedures.</w:t>
      </w:r>
      <w:r w:rsidR="007060E6">
        <w:rPr>
          <w:u w:val="none"/>
        </w:rPr>
        <w:t xml:space="preserve"> </w:t>
      </w:r>
      <w:r w:rsidRPr="002655CB">
        <w:rPr>
          <w:u w:val="none"/>
        </w:rPr>
        <w:t>It is also observed that Device C may be more powerful and thus may be more complex than Device A and Device B.</w:t>
      </w:r>
      <w:r w:rsidR="00756CA4">
        <w:rPr>
          <w:u w:val="none"/>
        </w:rPr>
        <w:t xml:space="preserve"> </w:t>
      </w:r>
      <w:r w:rsidR="00DE2ECD">
        <w:rPr>
          <w:u w:val="none"/>
        </w:rPr>
        <w:t xml:space="preserve"> </w:t>
      </w:r>
    </w:p>
    <w:p w14:paraId="5FDED6C2" w14:textId="0CC5FFCC" w:rsidR="00756CA4" w:rsidRDefault="00DE2ECD" w:rsidP="002655CB">
      <w:pPr>
        <w:rPr>
          <w:u w:val="none"/>
        </w:rPr>
      </w:pPr>
      <w:r>
        <w:rPr>
          <w:rFonts w:hint="eastAsia"/>
          <w:u w:val="none"/>
        </w:rPr>
        <w:t>A</w:t>
      </w:r>
      <w:r w:rsidR="00756CA4">
        <w:rPr>
          <w:u w:val="none"/>
        </w:rPr>
        <w:t>nyhow, l</w:t>
      </w:r>
      <w:r w:rsidR="00756CA4" w:rsidRPr="002655CB">
        <w:rPr>
          <w:u w:val="none"/>
        </w:rPr>
        <w:t>ow power consumption, low complexity and low cost</w:t>
      </w:r>
      <w:r w:rsidR="00756CA4">
        <w:rPr>
          <w:u w:val="none"/>
        </w:rPr>
        <w:t xml:space="preserve"> are app</w:t>
      </w:r>
      <w:r w:rsidR="0075440C">
        <w:rPr>
          <w:u w:val="none"/>
        </w:rPr>
        <w:t>licable</w:t>
      </w:r>
      <w:r w:rsidR="00756CA4">
        <w:rPr>
          <w:u w:val="none"/>
        </w:rPr>
        <w:t xml:space="preserve"> to all types of </w:t>
      </w:r>
      <w:r w:rsidR="00756CA4" w:rsidRPr="002655CB">
        <w:rPr>
          <w:u w:val="none"/>
        </w:rPr>
        <w:t>Ambient IoT device(s)</w:t>
      </w:r>
      <w:r w:rsidR="00756CA4">
        <w:rPr>
          <w:u w:val="none"/>
        </w:rPr>
        <w:t>.</w:t>
      </w:r>
      <w:r w:rsidR="00481DF1">
        <w:rPr>
          <w:u w:val="none"/>
        </w:rPr>
        <w:t xml:space="preserve"> The protocol stack for 3GPP ambient IOT should be sufficient simplified to satisfy l</w:t>
      </w:r>
      <w:r w:rsidR="00481DF1" w:rsidRPr="002655CB">
        <w:rPr>
          <w:u w:val="none"/>
        </w:rPr>
        <w:t>ow power consumption, low complexity and low cost</w:t>
      </w:r>
      <w:r w:rsidR="00481DF1">
        <w:rPr>
          <w:u w:val="none"/>
        </w:rPr>
        <w:t>. It is proposed SA2 and RAN to study</w:t>
      </w:r>
      <w:r w:rsidR="00481DF1" w:rsidRPr="00481DF1">
        <w:rPr>
          <w:u w:val="none"/>
        </w:rPr>
        <w:t xml:space="preserve"> </w:t>
      </w:r>
      <w:r w:rsidR="00481DF1">
        <w:rPr>
          <w:u w:val="none"/>
        </w:rPr>
        <w:t>simplified protocol stack, and reduce procedure</w:t>
      </w:r>
      <w:r w:rsidR="007B40E1">
        <w:rPr>
          <w:u w:val="none"/>
        </w:rPr>
        <w:t>s and feature</w:t>
      </w:r>
      <w:r w:rsidR="00A5049D">
        <w:rPr>
          <w:u w:val="none"/>
        </w:rPr>
        <w:t>s</w:t>
      </w:r>
      <w:r w:rsidR="00481DF1">
        <w:rPr>
          <w:u w:val="none"/>
        </w:rPr>
        <w:t xml:space="preserve"> for Ambient IOT. </w:t>
      </w:r>
      <w:r w:rsidR="00756CA4">
        <w:rPr>
          <w:u w:val="none"/>
        </w:rPr>
        <w:t xml:space="preserve"> </w:t>
      </w:r>
    </w:p>
    <w:p w14:paraId="0105CF94" w14:textId="1F7A2879" w:rsidR="00750C43" w:rsidRDefault="00481DF1" w:rsidP="002655CB">
      <w:pPr>
        <w:rPr>
          <w:u w:val="none"/>
        </w:rPr>
      </w:pPr>
      <w:r>
        <w:rPr>
          <w:rFonts w:hint="eastAsia"/>
          <w:u w:val="none"/>
        </w:rPr>
        <w:t>I</w:t>
      </w:r>
      <w:r>
        <w:rPr>
          <w:u w:val="none"/>
        </w:rPr>
        <w:t xml:space="preserve">t is difficult to exclude any kind of device type. </w:t>
      </w:r>
      <w:r>
        <w:rPr>
          <w:rFonts w:hint="eastAsia"/>
          <w:u w:val="none"/>
        </w:rPr>
        <w:t>I</w:t>
      </w:r>
      <w:r>
        <w:rPr>
          <w:u w:val="none"/>
        </w:rPr>
        <w:t>n order to guarantee</w:t>
      </w:r>
      <w:r w:rsidR="0075440C">
        <w:rPr>
          <w:u w:val="none"/>
        </w:rPr>
        <w:t xml:space="preserve"> the</w:t>
      </w:r>
      <w:r>
        <w:rPr>
          <w:u w:val="none"/>
        </w:rPr>
        <w:t xml:space="preserve"> architecture for Ambient IOT service is sufficient</w:t>
      </w:r>
      <w:r w:rsidR="0075440C">
        <w:rPr>
          <w:u w:val="none"/>
        </w:rPr>
        <w:t>ly</w:t>
      </w:r>
      <w:r>
        <w:rPr>
          <w:u w:val="none"/>
        </w:rPr>
        <w:t xml:space="preserve"> compatible and extensible, i</w:t>
      </w:r>
      <w:r w:rsidR="00750C43" w:rsidRPr="002655CB">
        <w:rPr>
          <w:u w:val="none"/>
        </w:rPr>
        <w:t>t is suggested to consider all the three categories of Ambient IoT devices above in the study phase.</w:t>
      </w:r>
    </w:p>
    <w:p w14:paraId="09133EF1" w14:textId="6339B171" w:rsidR="004F13A3" w:rsidRDefault="004F13A3" w:rsidP="004F13A3">
      <w:pPr>
        <w:rPr>
          <w:u w:val="none"/>
        </w:rPr>
      </w:pPr>
      <w:r>
        <w:rPr>
          <w:u w:val="none"/>
        </w:rPr>
        <w:t>Furthermore, c</w:t>
      </w:r>
      <w:r w:rsidRPr="00756CA4">
        <w:rPr>
          <w:u w:val="none"/>
        </w:rPr>
        <w:t>ommon and consolidated interface</w:t>
      </w:r>
      <w:r>
        <w:rPr>
          <w:u w:val="none"/>
        </w:rPr>
        <w:t>,</w:t>
      </w:r>
      <w:r w:rsidRPr="00756CA4">
        <w:rPr>
          <w:u w:val="none"/>
        </w:rPr>
        <w:t xml:space="preserve"> between </w:t>
      </w:r>
      <w:r w:rsidRPr="002655CB">
        <w:rPr>
          <w:u w:val="none"/>
        </w:rPr>
        <w:t>Ambient IoT device(s)</w:t>
      </w:r>
      <w:r w:rsidRPr="00756CA4">
        <w:rPr>
          <w:u w:val="none"/>
        </w:rPr>
        <w:t xml:space="preserve"> and</w:t>
      </w:r>
      <w:r w:rsidRPr="004F13A3">
        <w:rPr>
          <w:u w:val="none"/>
        </w:rPr>
        <w:t xml:space="preserve"> </w:t>
      </w:r>
      <w:r>
        <w:rPr>
          <w:u w:val="none"/>
        </w:rPr>
        <w:t>equipment to communicate Ambient IOT device(s), is beneficial for Ambient IOT services business. E.g. when users or 3</w:t>
      </w:r>
      <w:r w:rsidRPr="007B40E1">
        <w:rPr>
          <w:u w:val="none"/>
          <w:vertAlign w:val="superscript"/>
        </w:rPr>
        <w:t>rd</w:t>
      </w:r>
      <w:r>
        <w:rPr>
          <w:u w:val="none"/>
        </w:rPr>
        <w:t xml:space="preserve"> parties consider an equipment to communicate their Ambient IOT device(s), they don’t need to concern whether the equipment is compatible for their</w:t>
      </w:r>
      <w:r w:rsidRPr="00756CA4">
        <w:rPr>
          <w:u w:val="none"/>
        </w:rPr>
        <w:t xml:space="preserve"> </w:t>
      </w:r>
      <w:r>
        <w:rPr>
          <w:u w:val="none"/>
        </w:rPr>
        <w:t xml:space="preserve">Ambient IOT device(s) or not, vice versa.  It is proposed to consider this study in both SA2 and RAN, to see whether it is possible to apply common mechanism to </w:t>
      </w:r>
      <w:r w:rsidR="0075440C">
        <w:rPr>
          <w:u w:val="none"/>
        </w:rPr>
        <w:t>different</w:t>
      </w:r>
      <w:r w:rsidRPr="00756CA4">
        <w:rPr>
          <w:u w:val="none"/>
        </w:rPr>
        <w:t xml:space="preserve"> </w:t>
      </w:r>
      <w:r>
        <w:rPr>
          <w:u w:val="none"/>
        </w:rPr>
        <w:t>scenarios</w:t>
      </w:r>
      <w:r w:rsidR="001F53C1">
        <w:rPr>
          <w:u w:val="none"/>
        </w:rPr>
        <w:t>.</w:t>
      </w:r>
    </w:p>
    <w:p w14:paraId="60FA2FD8" w14:textId="77777777" w:rsidR="0075440C" w:rsidRPr="00756CA4" w:rsidRDefault="0075440C" w:rsidP="004F13A3">
      <w:pPr>
        <w:rPr>
          <w:u w:val="none"/>
        </w:rPr>
      </w:pPr>
    </w:p>
    <w:p w14:paraId="56F91D62" w14:textId="77777777" w:rsidR="00750C43" w:rsidRPr="002655CB" w:rsidRDefault="00750C43" w:rsidP="00750C43">
      <w:pPr>
        <w:pStyle w:val="4"/>
        <w:ind w:leftChars="100" w:left="1618"/>
        <w:rPr>
          <w:rFonts w:eastAsiaTheme="minorEastAsia"/>
          <w:lang w:val="en-US" w:eastAsia="zh-CN"/>
        </w:rPr>
      </w:pPr>
      <w:r w:rsidRPr="002655CB">
        <w:rPr>
          <w:rFonts w:eastAsiaTheme="minorEastAsia" w:hint="eastAsia"/>
          <w:lang w:val="en-US" w:eastAsia="zh-CN"/>
        </w:rPr>
        <w:t>3</w:t>
      </w:r>
      <w:r w:rsidRPr="002655CB">
        <w:rPr>
          <w:rFonts w:eastAsiaTheme="minorEastAsia"/>
          <w:lang w:val="en-US" w:eastAsia="zh-CN"/>
        </w:rPr>
        <w:t>.3 Connectivity topologies</w:t>
      </w:r>
    </w:p>
    <w:p w14:paraId="2DE9106C" w14:textId="2DC32D2E" w:rsidR="00750C43" w:rsidRDefault="00750C43" w:rsidP="002655CB">
      <w:pPr>
        <w:rPr>
          <w:u w:val="none"/>
        </w:rPr>
      </w:pPr>
      <w:r w:rsidRPr="002655CB">
        <w:rPr>
          <w:u w:val="none"/>
        </w:rPr>
        <w:t>Study on Ambient IoT (Internet of Things) in RAN (TR 38.848) also achieves agreements on the following four connectivity topologies:</w:t>
      </w:r>
    </w:p>
    <w:p w14:paraId="6127B9AD" w14:textId="77777777" w:rsidR="00750C43" w:rsidRPr="00432186" w:rsidRDefault="00750C43" w:rsidP="0075440C">
      <w:pPr>
        <w:pStyle w:val="11"/>
        <w:numPr>
          <w:ilvl w:val="0"/>
          <w:numId w:val="26"/>
        </w:numPr>
        <w:spacing w:line="360" w:lineRule="auto"/>
        <w:rPr>
          <w:rFonts w:ascii="Times New Roman" w:hAnsi="Times New Roman" w:cs="Times New Roman"/>
          <w:u w:val="none"/>
        </w:rPr>
      </w:pPr>
      <w:r w:rsidRPr="00432186">
        <w:rPr>
          <w:rFonts w:ascii="Times New Roman" w:hAnsi="Times New Roman" w:cs="Times New Roman"/>
          <w:u w:val="none"/>
        </w:rPr>
        <w:t>Topology 1: BS ↔ Ambient IoT device;</w:t>
      </w:r>
    </w:p>
    <w:p w14:paraId="4C0B15C3" w14:textId="77777777" w:rsidR="00750C43" w:rsidRPr="00432186" w:rsidRDefault="00750C43" w:rsidP="0075440C">
      <w:pPr>
        <w:pStyle w:val="11"/>
        <w:numPr>
          <w:ilvl w:val="0"/>
          <w:numId w:val="26"/>
        </w:numPr>
        <w:spacing w:line="360" w:lineRule="auto"/>
        <w:rPr>
          <w:rFonts w:ascii="Times New Roman" w:hAnsi="Times New Roman" w:cs="Times New Roman"/>
          <w:u w:val="none"/>
        </w:rPr>
      </w:pPr>
      <w:r w:rsidRPr="00432186">
        <w:rPr>
          <w:rFonts w:ascii="Times New Roman" w:hAnsi="Times New Roman" w:cs="Times New Roman"/>
          <w:u w:val="none"/>
        </w:rPr>
        <w:t>Topology 2: BS ↔ intermediate node ↔ Ambient IoT device;</w:t>
      </w:r>
    </w:p>
    <w:p w14:paraId="604EB39A" w14:textId="77777777" w:rsidR="00750C43" w:rsidRPr="00432186" w:rsidRDefault="00750C43" w:rsidP="0075440C">
      <w:pPr>
        <w:pStyle w:val="11"/>
        <w:numPr>
          <w:ilvl w:val="0"/>
          <w:numId w:val="26"/>
        </w:numPr>
        <w:spacing w:line="360" w:lineRule="auto"/>
        <w:rPr>
          <w:rFonts w:ascii="Times New Roman" w:hAnsi="Times New Roman" w:cs="Times New Roman"/>
          <w:u w:val="none"/>
        </w:rPr>
      </w:pPr>
      <w:r w:rsidRPr="00432186">
        <w:rPr>
          <w:rFonts w:ascii="Times New Roman" w:hAnsi="Times New Roman" w:cs="Times New Roman"/>
          <w:u w:val="none"/>
        </w:rPr>
        <w:t>Topology 3: BS ↔ assisting node ↔ Ambient IoT device ↔ BS;</w:t>
      </w:r>
    </w:p>
    <w:p w14:paraId="464D0C03" w14:textId="77777777" w:rsidR="00750C43" w:rsidRPr="00432186" w:rsidRDefault="00750C43" w:rsidP="0075440C">
      <w:pPr>
        <w:pStyle w:val="11"/>
        <w:numPr>
          <w:ilvl w:val="0"/>
          <w:numId w:val="26"/>
        </w:numPr>
        <w:spacing w:line="360" w:lineRule="auto"/>
        <w:rPr>
          <w:rFonts w:ascii="Times New Roman" w:hAnsi="Times New Roman" w:cs="Times New Roman"/>
          <w:u w:val="none"/>
        </w:rPr>
      </w:pPr>
      <w:r w:rsidRPr="00432186">
        <w:rPr>
          <w:rFonts w:ascii="Times New Roman" w:hAnsi="Times New Roman" w:cs="Times New Roman"/>
          <w:u w:val="none"/>
        </w:rPr>
        <w:t>Topology 4: UE ↔ Ambient IoT device.</w:t>
      </w:r>
    </w:p>
    <w:p w14:paraId="14D2AC9A" w14:textId="6FD45397" w:rsidR="00750C43" w:rsidRPr="005D7A4F" w:rsidRDefault="00750C43" w:rsidP="005D7A4F">
      <w:pPr>
        <w:pStyle w:val="af9"/>
        <w:numPr>
          <w:ilvl w:val="0"/>
          <w:numId w:val="28"/>
        </w:numPr>
        <w:rPr>
          <w:u w:val="none"/>
        </w:rPr>
      </w:pPr>
      <w:r w:rsidRPr="005D7A4F">
        <w:rPr>
          <w:u w:val="none"/>
        </w:rPr>
        <w:t xml:space="preserve">In Topology 2, intermediate node </w:t>
      </w:r>
      <w:r w:rsidR="00F06593">
        <w:rPr>
          <w:u w:val="none"/>
        </w:rPr>
        <w:t xml:space="preserve">provides the coverage extension for the Ambient IOT devices for the </w:t>
      </w:r>
      <w:r w:rsidR="00707499">
        <w:rPr>
          <w:u w:val="none"/>
        </w:rPr>
        <w:t>RAN node</w:t>
      </w:r>
      <w:r w:rsidR="00F06593">
        <w:rPr>
          <w:u w:val="none"/>
        </w:rPr>
        <w:t xml:space="preserve"> and it </w:t>
      </w:r>
      <w:r w:rsidRPr="005D7A4F">
        <w:rPr>
          <w:u w:val="none"/>
        </w:rPr>
        <w:t xml:space="preserve">can be a UE or </w:t>
      </w:r>
      <w:r w:rsidR="00F06593">
        <w:rPr>
          <w:u w:val="none"/>
        </w:rPr>
        <w:t>other equipment (e.g. re</w:t>
      </w:r>
      <w:r w:rsidR="0075440C">
        <w:rPr>
          <w:u w:val="none"/>
        </w:rPr>
        <w:t>lay</w:t>
      </w:r>
      <w:r w:rsidR="00F06593">
        <w:rPr>
          <w:u w:val="none"/>
        </w:rPr>
        <w:t>, IAB, etc</w:t>
      </w:r>
      <w:r w:rsidR="005D7A4F">
        <w:rPr>
          <w:u w:val="none"/>
        </w:rPr>
        <w:t>.</w:t>
      </w:r>
      <w:r w:rsidR="00F06593">
        <w:rPr>
          <w:u w:val="none"/>
        </w:rPr>
        <w:t>)</w:t>
      </w:r>
      <w:r w:rsidRPr="005D7A4F">
        <w:rPr>
          <w:u w:val="none"/>
        </w:rPr>
        <w:t>.</w:t>
      </w:r>
      <w:r w:rsidR="00F06593">
        <w:rPr>
          <w:u w:val="none"/>
        </w:rPr>
        <w:t xml:space="preserve"> In the view of CN, it is still the </w:t>
      </w:r>
      <w:r w:rsidR="00707499">
        <w:rPr>
          <w:u w:val="none"/>
        </w:rPr>
        <w:t>RAN node</w:t>
      </w:r>
      <w:r w:rsidR="00F06593">
        <w:rPr>
          <w:u w:val="none"/>
        </w:rPr>
        <w:t xml:space="preserve"> communicating with the Ambient IOT devices. But the communication is indirectly in the view of the </w:t>
      </w:r>
      <w:r w:rsidR="00707499">
        <w:rPr>
          <w:u w:val="none"/>
        </w:rPr>
        <w:t>RAN node</w:t>
      </w:r>
      <w:r w:rsidR="00F06593">
        <w:rPr>
          <w:u w:val="none"/>
        </w:rPr>
        <w:t xml:space="preserve">. Hence, </w:t>
      </w:r>
      <w:r w:rsidRPr="005D7A4F">
        <w:rPr>
          <w:u w:val="none"/>
        </w:rPr>
        <w:t>the discussion is mainly under RAN responsibility.</w:t>
      </w:r>
    </w:p>
    <w:p w14:paraId="71345DCB" w14:textId="1F18D7AD" w:rsidR="00750C43" w:rsidRDefault="00750C43" w:rsidP="004F13A3">
      <w:pPr>
        <w:pStyle w:val="af9"/>
        <w:numPr>
          <w:ilvl w:val="0"/>
          <w:numId w:val="28"/>
        </w:numPr>
        <w:rPr>
          <w:u w:val="none"/>
        </w:rPr>
      </w:pPr>
      <w:r w:rsidRPr="005D7A4F">
        <w:rPr>
          <w:u w:val="none"/>
        </w:rPr>
        <w:lastRenderedPageBreak/>
        <w:t xml:space="preserve">In Topology 3, assisting node can be a UE or a RAN node. However, this topology is about separation of transmitting RF </w:t>
      </w:r>
      <w:proofErr w:type="spellStart"/>
      <w:r w:rsidRPr="005D7A4F">
        <w:rPr>
          <w:u w:val="none"/>
        </w:rPr>
        <w:t>signalling</w:t>
      </w:r>
      <w:proofErr w:type="spellEnd"/>
      <w:r w:rsidRPr="005D7A4F">
        <w:rPr>
          <w:u w:val="none"/>
        </w:rPr>
        <w:t xml:space="preserve"> to and receiving RF </w:t>
      </w:r>
      <w:proofErr w:type="spellStart"/>
      <w:r w:rsidRPr="005D7A4F">
        <w:rPr>
          <w:u w:val="none"/>
        </w:rPr>
        <w:t>signalling</w:t>
      </w:r>
      <w:proofErr w:type="spellEnd"/>
      <w:r w:rsidRPr="005D7A4F">
        <w:rPr>
          <w:u w:val="none"/>
        </w:rPr>
        <w:t xml:space="preserve"> from an Ambient IoT device. Therefore </w:t>
      </w:r>
      <w:r w:rsidRPr="005D7A4F">
        <w:rPr>
          <w:rFonts w:eastAsia="Yu Mincho"/>
          <w:u w:val="none"/>
        </w:rPr>
        <w:t xml:space="preserve">Topology 3 is </w:t>
      </w:r>
      <w:r w:rsidR="00F06593">
        <w:rPr>
          <w:rFonts w:eastAsia="Yu Mincho"/>
          <w:u w:val="none"/>
        </w:rPr>
        <w:t>most complex Topology which is not suitable for phase1 study</w:t>
      </w:r>
      <w:r w:rsidR="00F06593" w:rsidRPr="00F06593">
        <w:rPr>
          <w:u w:val="none"/>
        </w:rPr>
        <w:t xml:space="preserve"> </w:t>
      </w:r>
      <w:r w:rsidR="00F06593">
        <w:rPr>
          <w:u w:val="none"/>
        </w:rPr>
        <w:t xml:space="preserve">and </w:t>
      </w:r>
      <w:r w:rsidR="00F06593" w:rsidRPr="00630857">
        <w:rPr>
          <w:u w:val="none"/>
        </w:rPr>
        <w:t xml:space="preserve">the discussion is mainly under RAN </w:t>
      </w:r>
      <w:r w:rsidR="0075440C" w:rsidRPr="00630857">
        <w:rPr>
          <w:u w:val="none"/>
        </w:rPr>
        <w:t>responsibility.</w:t>
      </w:r>
      <w:r w:rsidRPr="005D7A4F">
        <w:rPr>
          <w:u w:val="none"/>
        </w:rPr>
        <w:t xml:space="preserve"> </w:t>
      </w:r>
    </w:p>
    <w:p w14:paraId="00FF2A63" w14:textId="6EA4F3CB" w:rsidR="00750C43" w:rsidRDefault="00750C43" w:rsidP="002655CB">
      <w:pPr>
        <w:rPr>
          <w:u w:val="none"/>
        </w:rPr>
      </w:pPr>
      <w:r w:rsidRPr="002655CB">
        <w:rPr>
          <w:rFonts w:hint="eastAsia"/>
          <w:u w:val="none"/>
        </w:rPr>
        <w:t>I</w:t>
      </w:r>
      <w:r w:rsidRPr="002655CB">
        <w:rPr>
          <w:u w:val="none"/>
        </w:rPr>
        <w:t xml:space="preserve">n all the 4 topologies, there is no agreement in RAN that whether CN is involved in the communication with Ambient IoT device or not. </w:t>
      </w:r>
      <w:r w:rsidR="00F06593">
        <w:rPr>
          <w:u w:val="none"/>
        </w:rPr>
        <w:t>However, a</w:t>
      </w:r>
      <w:r w:rsidRPr="002655CB">
        <w:rPr>
          <w:u w:val="none"/>
        </w:rPr>
        <w:t>t least</w:t>
      </w:r>
      <w:r w:rsidR="00F06593">
        <w:rPr>
          <w:u w:val="none"/>
        </w:rPr>
        <w:t xml:space="preserve"> in</w:t>
      </w:r>
      <w:r w:rsidR="007060E6">
        <w:rPr>
          <w:u w:val="none"/>
        </w:rPr>
        <w:t xml:space="preserve"> </w:t>
      </w:r>
      <w:r w:rsidR="00F06593">
        <w:rPr>
          <w:u w:val="none"/>
        </w:rPr>
        <w:t xml:space="preserve">the AF request scenario, </w:t>
      </w:r>
      <w:r w:rsidRPr="002655CB">
        <w:rPr>
          <w:u w:val="none"/>
        </w:rPr>
        <w:t xml:space="preserve">CN </w:t>
      </w:r>
      <w:r w:rsidR="004F13A3" w:rsidRPr="002655CB">
        <w:rPr>
          <w:u w:val="none"/>
        </w:rPr>
        <w:t>behavior</w:t>
      </w:r>
      <w:r w:rsidRPr="002655CB">
        <w:rPr>
          <w:u w:val="none"/>
        </w:rPr>
        <w:t xml:space="preserve"> needs to be discussed in, e.g. how to transfer </w:t>
      </w:r>
      <w:proofErr w:type="spellStart"/>
      <w:r w:rsidRPr="002655CB">
        <w:rPr>
          <w:u w:val="none"/>
        </w:rPr>
        <w:t>signalling</w:t>
      </w:r>
      <w:proofErr w:type="spellEnd"/>
      <w:r w:rsidRPr="002655CB">
        <w:rPr>
          <w:u w:val="none"/>
        </w:rPr>
        <w:t xml:space="preserve"> to/from Ambient IoT device upon receiving 3</w:t>
      </w:r>
      <w:r w:rsidRPr="002655CB">
        <w:rPr>
          <w:u w:val="none"/>
          <w:vertAlign w:val="superscript"/>
        </w:rPr>
        <w:t>rd</w:t>
      </w:r>
      <w:r w:rsidRPr="002655CB">
        <w:rPr>
          <w:u w:val="none"/>
        </w:rPr>
        <w:t xml:space="preserve"> party’s request, or how to perform authorization to UEs which can communicate with an Ambient IoT device.</w:t>
      </w:r>
    </w:p>
    <w:p w14:paraId="5B96E681" w14:textId="594F0D59" w:rsidR="00FB45DC" w:rsidRDefault="00432186" w:rsidP="00FB45DC">
      <w:pPr>
        <w:rPr>
          <w:u w:val="none"/>
        </w:rPr>
      </w:pPr>
      <w:r w:rsidRPr="00432186">
        <w:rPr>
          <w:u w:val="none"/>
        </w:rPr>
        <w:t xml:space="preserve">Topology </w:t>
      </w:r>
      <w:r>
        <w:rPr>
          <w:u w:val="none"/>
        </w:rPr>
        <w:t xml:space="preserve">2 and 3 typically is the extension of Topology 1. </w:t>
      </w:r>
      <w:r w:rsidR="00FB45DC" w:rsidRPr="002655CB">
        <w:rPr>
          <w:u w:val="none"/>
        </w:rPr>
        <w:t xml:space="preserve">Considering the short timeline of </w:t>
      </w:r>
      <w:r w:rsidR="00CD5CC0">
        <w:rPr>
          <w:u w:val="none"/>
        </w:rPr>
        <w:t>R</w:t>
      </w:r>
      <w:r w:rsidR="00CD5CC0" w:rsidRPr="002655CB">
        <w:rPr>
          <w:u w:val="none"/>
        </w:rPr>
        <w:t>el</w:t>
      </w:r>
      <w:r w:rsidR="00FB45DC" w:rsidRPr="002655CB">
        <w:rPr>
          <w:u w:val="none"/>
        </w:rPr>
        <w:t xml:space="preserve">#19, it is proposed to </w:t>
      </w:r>
      <w:r w:rsidR="00FB45DC">
        <w:rPr>
          <w:u w:val="none"/>
        </w:rPr>
        <w:t xml:space="preserve">start from the basic </w:t>
      </w:r>
      <w:r>
        <w:rPr>
          <w:u w:val="none"/>
        </w:rPr>
        <w:t>topolog</w:t>
      </w:r>
      <w:r w:rsidR="00FB45DC">
        <w:rPr>
          <w:u w:val="none"/>
        </w:rPr>
        <w:t>ies, i.e.</w:t>
      </w:r>
      <w:r w:rsidR="00FB45DC" w:rsidRPr="00FB45DC">
        <w:rPr>
          <w:u w:val="none"/>
        </w:rPr>
        <w:t xml:space="preserve"> </w:t>
      </w:r>
      <w:r w:rsidR="00FB45DC" w:rsidRPr="002655CB">
        <w:rPr>
          <w:u w:val="none"/>
        </w:rPr>
        <w:t>Topology 1 and 4</w:t>
      </w:r>
      <w:r w:rsidR="00FB45DC">
        <w:rPr>
          <w:u w:val="none"/>
        </w:rPr>
        <w:t xml:space="preserve">. </w:t>
      </w:r>
      <w:r>
        <w:rPr>
          <w:u w:val="none"/>
        </w:rPr>
        <w:t>Topolog</w:t>
      </w:r>
      <w:r w:rsidR="00FB45DC">
        <w:rPr>
          <w:u w:val="none"/>
        </w:rPr>
        <w:t xml:space="preserve">y 2 can be further considered if time allowed. </w:t>
      </w:r>
      <w:r>
        <w:rPr>
          <w:u w:val="none"/>
        </w:rPr>
        <w:t>Topolog</w:t>
      </w:r>
      <w:r w:rsidR="00FB45DC">
        <w:rPr>
          <w:u w:val="none"/>
        </w:rPr>
        <w:t xml:space="preserve">y 3 </w:t>
      </w:r>
      <w:r w:rsidR="00DF5063">
        <w:rPr>
          <w:u w:val="none"/>
        </w:rPr>
        <w:t xml:space="preserve">is deprioritized from the first study </w:t>
      </w:r>
      <w:r w:rsidR="00FB45DC">
        <w:rPr>
          <w:u w:val="none"/>
        </w:rPr>
        <w:t>phase. But in phase1 study, the architecture should be sufficient</w:t>
      </w:r>
      <w:r w:rsidR="0075440C">
        <w:rPr>
          <w:u w:val="none"/>
        </w:rPr>
        <w:t>ly</w:t>
      </w:r>
      <w:r w:rsidR="00FB45DC">
        <w:rPr>
          <w:u w:val="none"/>
        </w:rPr>
        <w:t xml:space="preserve"> compatible and extensible, without restriction for more </w:t>
      </w:r>
      <w:r>
        <w:rPr>
          <w:u w:val="none"/>
        </w:rPr>
        <w:t>topolog</w:t>
      </w:r>
      <w:r w:rsidR="00FB45DC">
        <w:rPr>
          <w:u w:val="none"/>
        </w:rPr>
        <w:t>y options.</w:t>
      </w:r>
    </w:p>
    <w:p w14:paraId="67DF6E3A" w14:textId="77777777" w:rsidR="0075440C" w:rsidRPr="0075440C" w:rsidRDefault="0075440C" w:rsidP="00FB45DC">
      <w:pPr>
        <w:rPr>
          <w:u w:val="none"/>
        </w:rPr>
      </w:pPr>
    </w:p>
    <w:p w14:paraId="44EBCC84" w14:textId="77777777" w:rsidR="00EF073C" w:rsidRPr="002655CB" w:rsidRDefault="00EF073C" w:rsidP="00EF073C">
      <w:pPr>
        <w:pStyle w:val="1"/>
      </w:pPr>
      <w:r w:rsidRPr="002655CB">
        <w:t>4</w:t>
      </w:r>
      <w:r w:rsidRPr="002655CB">
        <w:tab/>
        <w:t>Objective</w:t>
      </w:r>
    </w:p>
    <w:p w14:paraId="0D466ECD" w14:textId="77777777" w:rsidR="00447E63" w:rsidRPr="002655CB" w:rsidRDefault="00447E63" w:rsidP="002655CB">
      <w:pPr>
        <w:pStyle w:val="af0"/>
        <w:rPr>
          <w:u w:val="none"/>
        </w:rPr>
      </w:pPr>
      <w:r w:rsidRPr="002655CB">
        <w:rPr>
          <w:u w:val="none"/>
        </w:rPr>
        <w:t xml:space="preserve">This study item aims at investigating system enhancements </w:t>
      </w:r>
      <w:r w:rsidRPr="002655CB">
        <w:rPr>
          <w:rFonts w:hint="eastAsia"/>
          <w:u w:val="none"/>
        </w:rPr>
        <w:t>t</w:t>
      </w:r>
      <w:r w:rsidRPr="002655CB">
        <w:rPr>
          <w:u w:val="none"/>
        </w:rPr>
        <w:t xml:space="preserve">o support </w:t>
      </w:r>
      <w:r w:rsidRPr="002655CB">
        <w:rPr>
          <w:rFonts w:hint="eastAsia"/>
          <w:u w:val="none"/>
        </w:rPr>
        <w:t>Ambient</w:t>
      </w:r>
      <w:r w:rsidRPr="002655CB">
        <w:rPr>
          <w:u w:val="none"/>
        </w:rPr>
        <w:t xml:space="preserve"> </w:t>
      </w:r>
      <w:r w:rsidRPr="002655CB">
        <w:rPr>
          <w:rFonts w:hint="eastAsia"/>
          <w:u w:val="none"/>
        </w:rPr>
        <w:t>IoT</w:t>
      </w:r>
      <w:r w:rsidRPr="002655CB">
        <w:rPr>
          <w:u w:val="none"/>
        </w:rPr>
        <w:t xml:space="preserve"> in 5G system, including</w:t>
      </w:r>
      <w:r w:rsidRPr="002655CB">
        <w:rPr>
          <w:bCs/>
          <w:u w:val="none"/>
        </w:rPr>
        <w:t xml:space="preserve">: </w:t>
      </w:r>
    </w:p>
    <w:p w14:paraId="62156518" w14:textId="066F4281" w:rsidR="00447E63" w:rsidRPr="002655CB" w:rsidRDefault="00806451" w:rsidP="002655CB">
      <w:pPr>
        <w:pStyle w:val="B1"/>
        <w:rPr>
          <w:u w:val="none"/>
        </w:rPr>
      </w:pPr>
      <w:r w:rsidRPr="002655CB">
        <w:rPr>
          <w:b/>
          <w:u w:val="none"/>
        </w:rPr>
        <w:t>WT#1</w:t>
      </w:r>
      <w:r w:rsidR="006E5833" w:rsidRPr="002655CB">
        <w:rPr>
          <w:u w:val="none"/>
        </w:rPr>
        <w:t>:</w:t>
      </w:r>
      <w:r w:rsidRPr="002655CB">
        <w:rPr>
          <w:u w:val="none"/>
        </w:rPr>
        <w:t xml:space="preserve"> </w:t>
      </w:r>
      <w:r w:rsidR="00447E63" w:rsidRPr="002655CB">
        <w:rPr>
          <w:u w:val="none"/>
        </w:rPr>
        <w:t xml:space="preserve">Architecture enhancement for Ambient </w:t>
      </w:r>
      <w:r w:rsidR="004456A8" w:rsidRPr="002655CB">
        <w:rPr>
          <w:u w:val="none"/>
        </w:rPr>
        <w:t>I</w:t>
      </w:r>
      <w:r w:rsidR="004456A8">
        <w:rPr>
          <w:u w:val="none"/>
        </w:rPr>
        <w:t>o</w:t>
      </w:r>
      <w:r w:rsidR="004456A8" w:rsidRPr="002655CB">
        <w:rPr>
          <w:u w:val="none"/>
        </w:rPr>
        <w:t xml:space="preserve">T </w:t>
      </w:r>
      <w:r w:rsidR="00447E63" w:rsidRPr="002655CB">
        <w:rPr>
          <w:u w:val="none"/>
        </w:rPr>
        <w:t xml:space="preserve">within 5GS </w:t>
      </w:r>
    </w:p>
    <w:p w14:paraId="23D04261" w14:textId="7DE38E32" w:rsidR="00AF45DA" w:rsidRPr="002655CB" w:rsidRDefault="00447E63" w:rsidP="002B3454">
      <w:pPr>
        <w:pStyle w:val="B1"/>
        <w:ind w:firstLine="0"/>
        <w:rPr>
          <w:u w:val="none"/>
        </w:rPr>
      </w:pPr>
      <w:r w:rsidRPr="002655CB">
        <w:rPr>
          <w:u w:val="none"/>
        </w:rPr>
        <w:t>-</w:t>
      </w:r>
      <w:r w:rsidRPr="002655CB">
        <w:rPr>
          <w:u w:val="none"/>
        </w:rPr>
        <w:tab/>
        <w:t>to support</w:t>
      </w:r>
      <w:r w:rsidR="00C21D40">
        <w:rPr>
          <w:u w:val="none"/>
        </w:rPr>
        <w:t xml:space="preserve"> </w:t>
      </w:r>
      <w:r w:rsidRPr="002655CB">
        <w:rPr>
          <w:u w:val="none"/>
        </w:rPr>
        <w:t xml:space="preserve">communication service for an Ambient IoT or a group of Ambient IoT devices. </w:t>
      </w:r>
      <w:r w:rsidR="0049635B" w:rsidRPr="002655CB">
        <w:rPr>
          <w:u w:val="none"/>
        </w:rPr>
        <w:t xml:space="preserve">The Ambient </w:t>
      </w:r>
      <w:r w:rsidR="00042612" w:rsidRPr="002655CB">
        <w:rPr>
          <w:u w:val="none"/>
        </w:rPr>
        <w:t>I</w:t>
      </w:r>
      <w:r w:rsidR="00042612">
        <w:rPr>
          <w:u w:val="none"/>
        </w:rPr>
        <w:t>o</w:t>
      </w:r>
      <w:r w:rsidR="00042612" w:rsidRPr="002655CB">
        <w:rPr>
          <w:u w:val="none"/>
        </w:rPr>
        <w:t xml:space="preserve">T </w:t>
      </w:r>
      <w:r w:rsidR="0049635B" w:rsidRPr="002655CB">
        <w:rPr>
          <w:u w:val="none"/>
        </w:rPr>
        <w:t xml:space="preserve">device includes device type </w:t>
      </w:r>
      <w:r w:rsidR="0049635B" w:rsidRPr="002655CB">
        <w:rPr>
          <w:rFonts w:hint="eastAsia"/>
          <w:u w:val="none"/>
        </w:rPr>
        <w:t>A</w:t>
      </w:r>
      <w:r w:rsidR="0049635B" w:rsidRPr="002655CB">
        <w:rPr>
          <w:u w:val="none"/>
        </w:rPr>
        <w:t xml:space="preserve">, B, C, as defined in </w:t>
      </w:r>
      <w:r w:rsidR="00C21D40">
        <w:rPr>
          <w:u w:val="none"/>
        </w:rPr>
        <w:t>TR</w:t>
      </w:r>
      <w:r w:rsidR="00C21D40" w:rsidRPr="00C21D40">
        <w:rPr>
          <w:u w:val="none"/>
        </w:rPr>
        <w:t xml:space="preserve"> </w:t>
      </w:r>
      <w:r w:rsidR="00C21D40" w:rsidRPr="002655CB">
        <w:rPr>
          <w:u w:val="none"/>
        </w:rPr>
        <w:t>38.848</w:t>
      </w:r>
      <w:r w:rsidR="00C21D40">
        <w:rPr>
          <w:rFonts w:hint="eastAsia"/>
          <w:u w:val="none"/>
        </w:rPr>
        <w:t>.</w:t>
      </w:r>
    </w:p>
    <w:p w14:paraId="0CC93B14" w14:textId="085C8A2E" w:rsidR="00447E63" w:rsidRPr="002655CB" w:rsidRDefault="00447E63" w:rsidP="002B3454">
      <w:pPr>
        <w:pStyle w:val="B1"/>
        <w:ind w:firstLine="0"/>
        <w:rPr>
          <w:u w:val="none"/>
        </w:rPr>
      </w:pPr>
      <w:bookmarkStart w:id="4" w:name="_GoBack"/>
      <w:bookmarkEnd w:id="4"/>
      <w:r w:rsidRPr="002655CB">
        <w:rPr>
          <w:u w:val="none"/>
        </w:rPr>
        <w:t>-</w:t>
      </w:r>
      <w:r w:rsidRPr="002655CB">
        <w:rPr>
          <w:u w:val="none"/>
        </w:rPr>
        <w:tab/>
        <w:t xml:space="preserve">to support </w:t>
      </w:r>
      <w:r w:rsidR="006E5833" w:rsidRPr="002655CB">
        <w:rPr>
          <w:u w:val="none"/>
        </w:rPr>
        <w:t>a UE or a RAN</w:t>
      </w:r>
      <w:r w:rsidR="00707499">
        <w:rPr>
          <w:u w:val="none"/>
        </w:rPr>
        <w:t xml:space="preserve"> node</w:t>
      </w:r>
      <w:r w:rsidR="006E5833" w:rsidRPr="002655CB">
        <w:rPr>
          <w:u w:val="none"/>
        </w:rPr>
        <w:t xml:space="preserve"> </w:t>
      </w:r>
      <w:r w:rsidR="00432186">
        <w:rPr>
          <w:u w:val="none"/>
        </w:rPr>
        <w:t xml:space="preserve">to </w:t>
      </w:r>
      <w:r w:rsidR="006E5833" w:rsidRPr="002655CB">
        <w:rPr>
          <w:u w:val="none"/>
        </w:rPr>
        <w:t>communicat</w:t>
      </w:r>
      <w:r w:rsidR="00432186">
        <w:rPr>
          <w:u w:val="none"/>
        </w:rPr>
        <w:t>e</w:t>
      </w:r>
      <w:r w:rsidR="006E5833" w:rsidRPr="002655CB">
        <w:rPr>
          <w:u w:val="none"/>
        </w:rPr>
        <w:t xml:space="preserve"> with </w:t>
      </w:r>
      <w:r w:rsidRPr="002655CB">
        <w:rPr>
          <w:u w:val="none"/>
        </w:rPr>
        <w:t>Ambient IoT device</w:t>
      </w:r>
      <w:r w:rsidR="00AF45DA" w:rsidRPr="002655CB">
        <w:rPr>
          <w:u w:val="none"/>
        </w:rPr>
        <w:t>(s)</w:t>
      </w:r>
      <w:r w:rsidR="007060E6" w:rsidRPr="007060E6">
        <w:rPr>
          <w:u w:val="none"/>
        </w:rPr>
        <w:t xml:space="preserve"> </w:t>
      </w:r>
      <w:r w:rsidR="007060E6" w:rsidRPr="002655CB">
        <w:rPr>
          <w:u w:val="none"/>
        </w:rPr>
        <w:t>directly</w:t>
      </w:r>
      <w:r w:rsidRPr="002655CB">
        <w:rPr>
          <w:u w:val="none"/>
        </w:rPr>
        <w:t>.</w:t>
      </w:r>
    </w:p>
    <w:p w14:paraId="1EEC25DD" w14:textId="68A0E7FB" w:rsidR="00447E63" w:rsidRPr="002655CB" w:rsidRDefault="00E82740" w:rsidP="002655CB">
      <w:pPr>
        <w:pStyle w:val="B1"/>
        <w:rPr>
          <w:u w:val="none"/>
        </w:rPr>
      </w:pPr>
      <w:r w:rsidRPr="002655CB">
        <w:rPr>
          <w:b/>
          <w:u w:val="none"/>
        </w:rPr>
        <w:t>WT#2</w:t>
      </w:r>
      <w:r w:rsidR="006E5833" w:rsidRPr="002655CB">
        <w:rPr>
          <w:u w:val="none"/>
        </w:rPr>
        <w:t>:</w:t>
      </w:r>
      <w:r w:rsidRPr="002655CB">
        <w:rPr>
          <w:u w:val="none"/>
        </w:rPr>
        <w:t xml:space="preserve"> </w:t>
      </w:r>
      <w:r w:rsidR="00447E63" w:rsidRPr="002655CB">
        <w:rPr>
          <w:u w:val="none"/>
        </w:rPr>
        <w:t xml:space="preserve">How the 5G network </w:t>
      </w:r>
      <w:r w:rsidRPr="002655CB">
        <w:rPr>
          <w:u w:val="none"/>
        </w:rPr>
        <w:t xml:space="preserve">manage and control </w:t>
      </w:r>
      <w:r w:rsidR="00447E63" w:rsidRPr="002655CB">
        <w:rPr>
          <w:u w:val="none"/>
        </w:rPr>
        <w:t xml:space="preserve">a </w:t>
      </w:r>
      <w:r w:rsidR="006E5833" w:rsidRPr="002655CB">
        <w:rPr>
          <w:u w:val="none"/>
        </w:rPr>
        <w:t>UE or a</w:t>
      </w:r>
      <w:r w:rsidR="00707499">
        <w:rPr>
          <w:u w:val="none"/>
        </w:rPr>
        <w:t xml:space="preserve"> RAN node</w:t>
      </w:r>
      <w:r w:rsidR="00447E63" w:rsidRPr="002655CB">
        <w:rPr>
          <w:u w:val="none"/>
        </w:rPr>
        <w:t xml:space="preserve"> </w:t>
      </w:r>
      <w:r w:rsidR="0049635B" w:rsidRPr="002655CB">
        <w:rPr>
          <w:u w:val="none"/>
        </w:rPr>
        <w:t xml:space="preserve">for </w:t>
      </w:r>
      <w:r w:rsidR="00447E63" w:rsidRPr="002655CB">
        <w:rPr>
          <w:u w:val="none"/>
        </w:rPr>
        <w:t>communication with Ambient IoT device</w:t>
      </w:r>
      <w:r w:rsidRPr="002655CB">
        <w:rPr>
          <w:u w:val="none"/>
        </w:rPr>
        <w:t>(s)</w:t>
      </w:r>
      <w:r w:rsidR="00447E63" w:rsidRPr="002655CB">
        <w:rPr>
          <w:u w:val="none"/>
        </w:rPr>
        <w:t>.</w:t>
      </w:r>
    </w:p>
    <w:p w14:paraId="01468BF3" w14:textId="19894FE8" w:rsidR="00AF45DA" w:rsidRPr="002655CB" w:rsidRDefault="00E82740" w:rsidP="002655CB">
      <w:pPr>
        <w:pStyle w:val="B1"/>
        <w:rPr>
          <w:u w:val="none"/>
        </w:rPr>
      </w:pPr>
      <w:r w:rsidRPr="002655CB">
        <w:rPr>
          <w:b/>
          <w:u w:val="none"/>
        </w:rPr>
        <w:t>WT#3</w:t>
      </w:r>
      <w:r w:rsidR="006E5833" w:rsidRPr="002655CB">
        <w:rPr>
          <w:u w:val="none"/>
        </w:rPr>
        <w:t>:</w:t>
      </w:r>
      <w:r w:rsidRPr="002655CB">
        <w:rPr>
          <w:u w:val="none"/>
        </w:rPr>
        <w:t xml:space="preserve"> </w:t>
      </w:r>
      <w:r w:rsidR="00447E63" w:rsidRPr="002655CB">
        <w:rPr>
          <w:u w:val="none"/>
        </w:rPr>
        <w:t xml:space="preserve">How </w:t>
      </w:r>
      <w:r w:rsidR="00AF45DA" w:rsidRPr="002655CB">
        <w:rPr>
          <w:u w:val="none"/>
        </w:rPr>
        <w:t>5</w:t>
      </w:r>
      <w:r w:rsidR="00AF45DA" w:rsidRPr="002655CB">
        <w:rPr>
          <w:rFonts w:hint="eastAsia"/>
          <w:u w:val="none"/>
        </w:rPr>
        <w:t>G</w:t>
      </w:r>
      <w:r w:rsidR="00AF45DA" w:rsidRPr="002655CB">
        <w:rPr>
          <w:u w:val="none"/>
        </w:rPr>
        <w:t xml:space="preserve"> system </w:t>
      </w:r>
      <w:r w:rsidR="00447E63" w:rsidRPr="002655CB">
        <w:rPr>
          <w:u w:val="none"/>
        </w:rPr>
        <w:t xml:space="preserve">to </w:t>
      </w:r>
      <w:r w:rsidR="006E5833" w:rsidRPr="002655CB">
        <w:rPr>
          <w:u w:val="none"/>
        </w:rPr>
        <w:t xml:space="preserve">control and manage </w:t>
      </w:r>
      <w:r w:rsidR="00447E63" w:rsidRPr="002655CB">
        <w:rPr>
          <w:u w:val="none"/>
        </w:rPr>
        <w:t>Ambient IoT device</w:t>
      </w:r>
      <w:r w:rsidRPr="002655CB">
        <w:rPr>
          <w:u w:val="none"/>
        </w:rPr>
        <w:t xml:space="preserve">(s) </w:t>
      </w:r>
      <w:r w:rsidR="00447E63" w:rsidRPr="002655CB">
        <w:rPr>
          <w:u w:val="none"/>
        </w:rPr>
        <w:t xml:space="preserve">based on </w:t>
      </w:r>
      <w:r w:rsidR="006E5833" w:rsidRPr="00432186">
        <w:rPr>
          <w:color w:val="auto"/>
          <w:u w:val="none"/>
        </w:rPr>
        <w:t xml:space="preserve">3rd party </w:t>
      </w:r>
      <w:r w:rsidR="00447E63" w:rsidRPr="00432186">
        <w:rPr>
          <w:color w:val="auto"/>
          <w:u w:val="none"/>
        </w:rPr>
        <w:t>request</w:t>
      </w:r>
      <w:r w:rsidR="00447E63" w:rsidRPr="002655CB">
        <w:rPr>
          <w:u w:val="none"/>
        </w:rPr>
        <w:t>, including:</w:t>
      </w:r>
      <w:r w:rsidR="0060521D" w:rsidRPr="002655CB">
        <w:rPr>
          <w:u w:val="none"/>
        </w:rPr>
        <w:t xml:space="preserve"> inventory</w:t>
      </w:r>
      <w:r w:rsidR="00AF45DA" w:rsidRPr="002655CB">
        <w:rPr>
          <w:u w:val="none"/>
        </w:rPr>
        <w:t xml:space="preserve"> </w:t>
      </w:r>
      <w:r w:rsidR="0060521D" w:rsidRPr="002655CB">
        <w:rPr>
          <w:u w:val="none"/>
        </w:rPr>
        <w:t>(collect</w:t>
      </w:r>
      <w:r w:rsidR="00AF45DA" w:rsidRPr="002655CB">
        <w:rPr>
          <w:u w:val="none"/>
        </w:rPr>
        <w:t>ing</w:t>
      </w:r>
      <w:r w:rsidR="0060521D" w:rsidRPr="002655CB">
        <w:rPr>
          <w:u w:val="none"/>
        </w:rPr>
        <w:t xml:space="preserve"> </w:t>
      </w:r>
      <w:r w:rsidR="00AF45DA" w:rsidRPr="002655CB">
        <w:rPr>
          <w:u w:val="none"/>
        </w:rPr>
        <w:t xml:space="preserve">Ambient IoT device(s) </w:t>
      </w:r>
      <w:r w:rsidR="0060521D" w:rsidRPr="002655CB">
        <w:rPr>
          <w:u w:val="none"/>
        </w:rPr>
        <w:t>ID</w:t>
      </w:r>
      <w:r w:rsidR="00AF45DA" w:rsidRPr="002655CB">
        <w:rPr>
          <w:u w:val="none"/>
        </w:rPr>
        <w:t>(s)</w:t>
      </w:r>
      <w:r w:rsidR="0060521D" w:rsidRPr="002655CB">
        <w:rPr>
          <w:u w:val="none"/>
        </w:rPr>
        <w:t xml:space="preserve">), </w:t>
      </w:r>
      <w:r w:rsidR="00447E63" w:rsidRPr="002655CB">
        <w:rPr>
          <w:u w:val="none"/>
        </w:rPr>
        <w:t>read and write.</w:t>
      </w:r>
      <w:r w:rsidR="006E5833" w:rsidRPr="002655CB">
        <w:rPr>
          <w:u w:val="none"/>
        </w:rPr>
        <w:t xml:space="preserve"> And h</w:t>
      </w:r>
      <w:r w:rsidR="00AF45DA" w:rsidRPr="002655CB">
        <w:rPr>
          <w:u w:val="none"/>
        </w:rPr>
        <w:t>ow 5G system to provide collected information from Ambient IoT device(s) to the 3rd party.</w:t>
      </w:r>
    </w:p>
    <w:p w14:paraId="588D4893" w14:textId="43CB3060" w:rsidR="0060521D" w:rsidRPr="00DE2ECD" w:rsidRDefault="0060521D" w:rsidP="002655CB">
      <w:pPr>
        <w:pStyle w:val="B1"/>
        <w:rPr>
          <w:u w:val="none"/>
        </w:rPr>
      </w:pPr>
      <w:r w:rsidRPr="002655CB">
        <w:rPr>
          <w:b/>
          <w:u w:val="none"/>
        </w:rPr>
        <w:t>WT#</w:t>
      </w:r>
      <w:r w:rsidR="006E5833" w:rsidRPr="002655CB">
        <w:rPr>
          <w:b/>
          <w:u w:val="none"/>
        </w:rPr>
        <w:t>4</w:t>
      </w:r>
      <w:r w:rsidR="006E5833" w:rsidRPr="002655CB">
        <w:rPr>
          <w:u w:val="none"/>
        </w:rPr>
        <w:t xml:space="preserve">: </w:t>
      </w:r>
      <w:r w:rsidR="00E82740" w:rsidRPr="002655CB">
        <w:rPr>
          <w:u w:val="none"/>
        </w:rPr>
        <w:t xml:space="preserve">How to support </w:t>
      </w:r>
      <w:r w:rsidR="0049635B" w:rsidRPr="002655CB">
        <w:rPr>
          <w:u w:val="none"/>
        </w:rPr>
        <w:t xml:space="preserve">common and </w:t>
      </w:r>
      <w:r w:rsidR="00E82740" w:rsidRPr="002655CB">
        <w:rPr>
          <w:u w:val="none"/>
        </w:rPr>
        <w:t>simplified</w:t>
      </w:r>
      <w:r w:rsidRPr="002655CB">
        <w:rPr>
          <w:u w:val="none"/>
        </w:rPr>
        <w:t xml:space="preserve"> protocol stack between </w:t>
      </w:r>
      <w:r w:rsidR="00AF45DA" w:rsidRPr="002655CB">
        <w:rPr>
          <w:u w:val="none"/>
        </w:rPr>
        <w:t>Ambient IoT device(s)</w:t>
      </w:r>
      <w:r w:rsidR="00E82740" w:rsidRPr="002655CB">
        <w:rPr>
          <w:u w:val="none"/>
        </w:rPr>
        <w:t xml:space="preserve"> </w:t>
      </w:r>
      <w:r w:rsidR="006E5833" w:rsidRPr="002655CB">
        <w:rPr>
          <w:u w:val="none"/>
        </w:rPr>
        <w:t>and the device communicating with Ambient IoT device(s), for low power consumption, low complexity and low cost</w:t>
      </w:r>
      <w:r w:rsidR="00DE2ECD">
        <w:rPr>
          <w:u w:val="none"/>
        </w:rPr>
        <w:t>, e.g. s</w:t>
      </w:r>
      <w:r w:rsidR="00DE2ECD" w:rsidRPr="00DE2ECD">
        <w:rPr>
          <w:u w:val="none"/>
        </w:rPr>
        <w:t>implif</w:t>
      </w:r>
      <w:r w:rsidR="00DE2ECD">
        <w:rPr>
          <w:u w:val="none"/>
        </w:rPr>
        <w:t>y</w:t>
      </w:r>
      <w:r w:rsidR="00DE2ECD" w:rsidRPr="00DE2ECD">
        <w:rPr>
          <w:u w:val="none"/>
        </w:rPr>
        <w:t xml:space="preserve"> procedures and features for </w:t>
      </w:r>
      <w:r w:rsidR="00DE2ECD" w:rsidRPr="002655CB">
        <w:rPr>
          <w:u w:val="none"/>
        </w:rPr>
        <w:t>Ambient IoT device(s)</w:t>
      </w:r>
      <w:r w:rsidR="00DE2ECD">
        <w:rPr>
          <w:u w:val="none"/>
        </w:rPr>
        <w:t>.</w:t>
      </w:r>
    </w:p>
    <w:p w14:paraId="2A9C44DF" w14:textId="40005FD0" w:rsidR="0049635B" w:rsidRPr="002655CB" w:rsidRDefault="0049635B" w:rsidP="002655CB">
      <w:pPr>
        <w:pStyle w:val="NO"/>
        <w:rPr>
          <w:u w:val="none"/>
        </w:rPr>
      </w:pPr>
      <w:r w:rsidRPr="002655CB">
        <w:rPr>
          <w:u w:val="none"/>
        </w:rPr>
        <w:t>NOTE1:</w:t>
      </w:r>
      <w:r w:rsidRPr="002655CB">
        <w:rPr>
          <w:u w:val="none"/>
        </w:rPr>
        <w:tab/>
        <w:t>This WT may need to coordinate with RAN WGs.</w:t>
      </w:r>
    </w:p>
    <w:p w14:paraId="6D77FC4B" w14:textId="5A768D51" w:rsidR="00447E63" w:rsidRPr="002655CB" w:rsidRDefault="00806451" w:rsidP="002655CB">
      <w:pPr>
        <w:pStyle w:val="B1"/>
        <w:rPr>
          <w:u w:val="none"/>
        </w:rPr>
      </w:pPr>
      <w:r w:rsidRPr="002655CB">
        <w:rPr>
          <w:b/>
          <w:u w:val="none"/>
        </w:rPr>
        <w:t>WT#</w:t>
      </w:r>
      <w:r w:rsidR="00C53F78">
        <w:rPr>
          <w:b/>
          <w:u w:val="none"/>
        </w:rPr>
        <w:t>5</w:t>
      </w:r>
      <w:r w:rsidRPr="002655CB">
        <w:rPr>
          <w:u w:val="none"/>
        </w:rPr>
        <w:t xml:space="preserve"> </w:t>
      </w:r>
      <w:r w:rsidR="00447E63" w:rsidRPr="002655CB">
        <w:rPr>
          <w:u w:val="none"/>
        </w:rPr>
        <w:t>How to support Charging information collection for Ambient IoT services.</w:t>
      </w:r>
    </w:p>
    <w:p w14:paraId="50043028" w14:textId="63BD73AF" w:rsidR="0049635B" w:rsidRPr="002655CB" w:rsidRDefault="0049635B" w:rsidP="002655CB">
      <w:pPr>
        <w:pStyle w:val="NO"/>
        <w:rPr>
          <w:u w:val="none"/>
        </w:rPr>
      </w:pPr>
      <w:r w:rsidRPr="002655CB">
        <w:rPr>
          <w:u w:val="none"/>
        </w:rPr>
        <w:t xml:space="preserve">NOTE2: The </w:t>
      </w:r>
      <w:r w:rsidR="00042612">
        <w:rPr>
          <w:rFonts w:eastAsia="Times New Roman"/>
          <w:u w:val="none"/>
          <w:lang w:val="en-GB" w:eastAsia="ja-JP"/>
        </w:rPr>
        <w:t>A</w:t>
      </w:r>
      <w:r w:rsidR="00042612" w:rsidRPr="002655CB">
        <w:rPr>
          <w:rFonts w:eastAsia="Times New Roman"/>
          <w:u w:val="none"/>
          <w:lang w:val="en-GB" w:eastAsia="ja-JP"/>
        </w:rPr>
        <w:t>mbient</w:t>
      </w:r>
      <w:r w:rsidR="00042612" w:rsidRPr="002655CB">
        <w:rPr>
          <w:u w:val="none"/>
        </w:rPr>
        <w:t xml:space="preserve"> I</w:t>
      </w:r>
      <w:r w:rsidR="00042612">
        <w:rPr>
          <w:u w:val="none"/>
        </w:rPr>
        <w:t>o</w:t>
      </w:r>
      <w:r w:rsidR="00042612" w:rsidRPr="002655CB">
        <w:rPr>
          <w:u w:val="none"/>
        </w:rPr>
        <w:t xml:space="preserve">T </w:t>
      </w:r>
      <w:r w:rsidRPr="002655CB">
        <w:rPr>
          <w:u w:val="none"/>
        </w:rPr>
        <w:t>device might not be a UE</w:t>
      </w:r>
      <w:r w:rsidR="00FB45DC">
        <w:rPr>
          <w:u w:val="none"/>
        </w:rPr>
        <w:t xml:space="preserve">, </w:t>
      </w:r>
      <w:r w:rsidR="00DE2ECD">
        <w:rPr>
          <w:u w:val="none"/>
        </w:rPr>
        <w:t>might</w:t>
      </w:r>
      <w:r w:rsidR="009F2795">
        <w:rPr>
          <w:u w:val="none"/>
        </w:rPr>
        <w:t xml:space="preserve"> be</w:t>
      </w:r>
      <w:r w:rsidR="00DE2ECD">
        <w:rPr>
          <w:u w:val="none"/>
        </w:rPr>
        <w:t xml:space="preserve"> </w:t>
      </w:r>
      <w:r w:rsidR="00FB45DC">
        <w:rPr>
          <w:u w:val="none"/>
        </w:rPr>
        <w:t>without UICC</w:t>
      </w:r>
      <w:r w:rsidRPr="002655CB">
        <w:rPr>
          <w:u w:val="none"/>
        </w:rPr>
        <w:t>.</w:t>
      </w:r>
    </w:p>
    <w:p w14:paraId="18801D85" w14:textId="5710ACC4" w:rsidR="0060521D" w:rsidRDefault="0049635B" w:rsidP="002655CB">
      <w:pPr>
        <w:pStyle w:val="NO"/>
        <w:rPr>
          <w:u w:val="none"/>
        </w:rPr>
      </w:pPr>
      <w:r w:rsidRPr="002655CB">
        <w:rPr>
          <w:u w:val="none"/>
        </w:rPr>
        <w:t xml:space="preserve">NOTE3: The study should </w:t>
      </w:r>
      <w:r w:rsidR="007060E6">
        <w:rPr>
          <w:u w:val="none"/>
        </w:rPr>
        <w:t>focus on PLMN scenario</w:t>
      </w:r>
      <w:r w:rsidR="007060E6" w:rsidRPr="002655CB">
        <w:rPr>
          <w:u w:val="none"/>
        </w:rPr>
        <w:t xml:space="preserve"> </w:t>
      </w:r>
      <w:r w:rsidR="007060E6">
        <w:rPr>
          <w:u w:val="none"/>
        </w:rPr>
        <w:t>and</w:t>
      </w:r>
      <w:r w:rsidRPr="002655CB">
        <w:rPr>
          <w:u w:val="none"/>
        </w:rPr>
        <w:t xml:space="preserve"> licensed spectrum</w:t>
      </w:r>
      <w:r w:rsidR="007060E6" w:rsidRPr="002655CB">
        <w:rPr>
          <w:u w:val="none"/>
        </w:rPr>
        <w:t xml:space="preserve"> indoor/outdoor</w:t>
      </w:r>
      <w:r w:rsidRPr="002655CB">
        <w:rPr>
          <w:u w:val="none"/>
        </w:rPr>
        <w:t>.</w:t>
      </w:r>
    </w:p>
    <w:p w14:paraId="0DB0C652" w14:textId="7C370A66" w:rsidR="00EF073C" w:rsidRPr="002655CB" w:rsidRDefault="00EF073C" w:rsidP="00EF073C">
      <w:pPr>
        <w:pStyle w:val="2"/>
      </w:pPr>
      <w:r w:rsidRPr="002655CB">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317"/>
        <w:gridCol w:w="1521"/>
        <w:gridCol w:w="1605"/>
        <w:gridCol w:w="2255"/>
      </w:tblGrid>
      <w:tr w:rsidR="001543D7" w:rsidRPr="002655CB" w14:paraId="3961D4FB" w14:textId="77777777" w:rsidTr="004F4CA8">
        <w:tc>
          <w:tcPr>
            <w:tcW w:w="1538" w:type="dxa"/>
            <w:shd w:val="clear" w:color="auto" w:fill="auto"/>
          </w:tcPr>
          <w:p w14:paraId="51B4F41B" w14:textId="77777777" w:rsidR="00EF073C" w:rsidRPr="002655CB" w:rsidRDefault="00EF073C" w:rsidP="002655CB">
            <w:pPr>
              <w:rPr>
                <w:u w:val="none"/>
              </w:rPr>
            </w:pPr>
            <w:r w:rsidRPr="002655CB">
              <w:rPr>
                <w:u w:val="none"/>
              </w:rPr>
              <w:t>Work Task ID</w:t>
            </w:r>
          </w:p>
        </w:tc>
        <w:tc>
          <w:tcPr>
            <w:tcW w:w="1317" w:type="dxa"/>
            <w:shd w:val="clear" w:color="auto" w:fill="auto"/>
          </w:tcPr>
          <w:p w14:paraId="2605921E" w14:textId="77777777" w:rsidR="00EF073C" w:rsidRPr="002655CB" w:rsidRDefault="00EF073C" w:rsidP="002655CB">
            <w:pPr>
              <w:rPr>
                <w:u w:val="none"/>
              </w:rPr>
            </w:pPr>
            <w:r w:rsidRPr="002655CB">
              <w:rPr>
                <w:u w:val="none"/>
              </w:rPr>
              <w:t>TU Estimate</w:t>
            </w:r>
          </w:p>
          <w:p w14:paraId="3EC3485D" w14:textId="77777777" w:rsidR="00EF073C" w:rsidRPr="002655CB" w:rsidRDefault="00EF073C" w:rsidP="002655CB">
            <w:pPr>
              <w:rPr>
                <w:u w:val="none"/>
              </w:rPr>
            </w:pPr>
            <w:r w:rsidRPr="002655CB">
              <w:rPr>
                <w:u w:val="none"/>
              </w:rPr>
              <w:t>(Study)</w:t>
            </w:r>
          </w:p>
        </w:tc>
        <w:tc>
          <w:tcPr>
            <w:tcW w:w="1521" w:type="dxa"/>
          </w:tcPr>
          <w:p w14:paraId="64BBEBDA" w14:textId="77777777" w:rsidR="00EF073C" w:rsidRPr="002655CB" w:rsidRDefault="00EF073C" w:rsidP="002655CB">
            <w:pPr>
              <w:rPr>
                <w:u w:val="none"/>
              </w:rPr>
            </w:pPr>
            <w:r w:rsidRPr="002655CB">
              <w:rPr>
                <w:u w:val="none"/>
              </w:rPr>
              <w:t>TU Estimate</w:t>
            </w:r>
          </w:p>
          <w:p w14:paraId="185402C2" w14:textId="77777777" w:rsidR="00EF073C" w:rsidRPr="002655CB" w:rsidRDefault="00EF073C" w:rsidP="002655CB">
            <w:pPr>
              <w:rPr>
                <w:u w:val="none"/>
              </w:rPr>
            </w:pPr>
            <w:r w:rsidRPr="002655CB">
              <w:rPr>
                <w:u w:val="none"/>
              </w:rPr>
              <w:t>(Normative)</w:t>
            </w:r>
          </w:p>
        </w:tc>
        <w:tc>
          <w:tcPr>
            <w:tcW w:w="1605" w:type="dxa"/>
          </w:tcPr>
          <w:p w14:paraId="69FA89EA" w14:textId="77777777" w:rsidR="00EF073C" w:rsidRPr="002655CB" w:rsidRDefault="00EF073C" w:rsidP="002655CB">
            <w:pPr>
              <w:rPr>
                <w:u w:val="none"/>
              </w:rPr>
            </w:pPr>
            <w:r w:rsidRPr="002655CB">
              <w:rPr>
                <w:u w:val="none"/>
              </w:rPr>
              <w:t>RAN Dependency</w:t>
            </w:r>
          </w:p>
          <w:p w14:paraId="4B89D41D" w14:textId="77777777" w:rsidR="00EF073C" w:rsidRPr="002655CB" w:rsidRDefault="00EF073C" w:rsidP="002655CB">
            <w:pPr>
              <w:rPr>
                <w:u w:val="none"/>
              </w:rPr>
            </w:pPr>
            <w:r w:rsidRPr="002655CB">
              <w:rPr>
                <w:u w:val="none"/>
              </w:rPr>
              <w:t xml:space="preserve">(Yes/No/Maybe) </w:t>
            </w:r>
          </w:p>
        </w:tc>
        <w:tc>
          <w:tcPr>
            <w:tcW w:w="2255" w:type="dxa"/>
          </w:tcPr>
          <w:p w14:paraId="019B2AEA" w14:textId="77777777" w:rsidR="00EF073C" w:rsidRPr="002655CB" w:rsidRDefault="00EF073C" w:rsidP="002655CB">
            <w:pPr>
              <w:rPr>
                <w:u w:val="none"/>
              </w:rPr>
            </w:pPr>
            <w:r w:rsidRPr="002655CB">
              <w:rPr>
                <w:u w:val="none"/>
              </w:rPr>
              <w:t xml:space="preserve">Inter Work Tasks Dependency </w:t>
            </w:r>
          </w:p>
          <w:p w14:paraId="38CA0656" w14:textId="77777777" w:rsidR="00EF073C" w:rsidRPr="002655CB" w:rsidRDefault="00EF073C" w:rsidP="002655CB">
            <w:pPr>
              <w:rPr>
                <w:u w:val="none"/>
              </w:rPr>
            </w:pPr>
          </w:p>
        </w:tc>
      </w:tr>
      <w:tr w:rsidR="001543D7" w:rsidRPr="002655CB" w14:paraId="5459418C" w14:textId="77777777" w:rsidTr="004F4CA8">
        <w:tc>
          <w:tcPr>
            <w:tcW w:w="1538" w:type="dxa"/>
            <w:shd w:val="clear" w:color="auto" w:fill="auto"/>
          </w:tcPr>
          <w:p w14:paraId="36E6832D" w14:textId="3A1AF094" w:rsidR="005411D6" w:rsidRPr="002655CB" w:rsidRDefault="005411D6" w:rsidP="002655CB">
            <w:pPr>
              <w:rPr>
                <w:u w:val="none"/>
              </w:rPr>
            </w:pPr>
          </w:p>
        </w:tc>
        <w:tc>
          <w:tcPr>
            <w:tcW w:w="1317" w:type="dxa"/>
            <w:shd w:val="clear" w:color="auto" w:fill="auto"/>
          </w:tcPr>
          <w:p w14:paraId="44433362" w14:textId="3CF31ED5" w:rsidR="005411D6" w:rsidRPr="002655CB" w:rsidRDefault="005411D6" w:rsidP="002655CB">
            <w:pPr>
              <w:rPr>
                <w:u w:val="none"/>
              </w:rPr>
            </w:pPr>
          </w:p>
        </w:tc>
        <w:tc>
          <w:tcPr>
            <w:tcW w:w="1521" w:type="dxa"/>
          </w:tcPr>
          <w:p w14:paraId="61170EDE" w14:textId="5AE42667" w:rsidR="005411D6" w:rsidRPr="002655CB" w:rsidRDefault="005411D6" w:rsidP="002655CB">
            <w:pPr>
              <w:rPr>
                <w:u w:val="none"/>
              </w:rPr>
            </w:pPr>
          </w:p>
        </w:tc>
        <w:tc>
          <w:tcPr>
            <w:tcW w:w="1605" w:type="dxa"/>
          </w:tcPr>
          <w:p w14:paraId="4CA23370" w14:textId="7DA2117C" w:rsidR="005411D6" w:rsidRPr="002655CB" w:rsidRDefault="005411D6" w:rsidP="002655CB">
            <w:pPr>
              <w:rPr>
                <w:u w:val="none"/>
              </w:rPr>
            </w:pPr>
          </w:p>
        </w:tc>
        <w:tc>
          <w:tcPr>
            <w:tcW w:w="2255" w:type="dxa"/>
          </w:tcPr>
          <w:p w14:paraId="059C32E5" w14:textId="31F80026" w:rsidR="005411D6" w:rsidRPr="002655CB" w:rsidRDefault="005411D6" w:rsidP="002655CB">
            <w:pPr>
              <w:rPr>
                <w:u w:val="none"/>
              </w:rPr>
            </w:pPr>
          </w:p>
        </w:tc>
      </w:tr>
      <w:tr w:rsidR="001543D7" w:rsidRPr="002655CB" w14:paraId="0D03FE13" w14:textId="77777777" w:rsidTr="004F4CA8">
        <w:tc>
          <w:tcPr>
            <w:tcW w:w="1538" w:type="dxa"/>
            <w:shd w:val="clear" w:color="auto" w:fill="auto"/>
          </w:tcPr>
          <w:p w14:paraId="7F348733" w14:textId="4DD9BB30" w:rsidR="00993CC3" w:rsidRPr="002655CB" w:rsidRDefault="00993CC3" w:rsidP="002655CB">
            <w:pPr>
              <w:rPr>
                <w:u w:val="none"/>
              </w:rPr>
            </w:pPr>
            <w:r w:rsidRPr="002655CB">
              <w:rPr>
                <w:u w:val="none"/>
              </w:rPr>
              <w:t>WT#</w:t>
            </w:r>
            <w:r w:rsidR="0075440C">
              <w:rPr>
                <w:u w:val="none"/>
              </w:rPr>
              <w:t>1</w:t>
            </w:r>
          </w:p>
        </w:tc>
        <w:tc>
          <w:tcPr>
            <w:tcW w:w="1317" w:type="dxa"/>
            <w:shd w:val="clear" w:color="auto" w:fill="auto"/>
          </w:tcPr>
          <w:p w14:paraId="1D33AC96" w14:textId="656F3656" w:rsidR="00993CC3" w:rsidRPr="002655CB" w:rsidRDefault="00993CC3" w:rsidP="002655CB">
            <w:pPr>
              <w:rPr>
                <w:u w:val="none"/>
              </w:rPr>
            </w:pPr>
          </w:p>
        </w:tc>
        <w:tc>
          <w:tcPr>
            <w:tcW w:w="1521" w:type="dxa"/>
          </w:tcPr>
          <w:p w14:paraId="6270B01C" w14:textId="13314D4D" w:rsidR="00993CC3" w:rsidRPr="002655CB" w:rsidRDefault="00993CC3" w:rsidP="002655CB">
            <w:pPr>
              <w:rPr>
                <w:u w:val="none"/>
              </w:rPr>
            </w:pPr>
          </w:p>
        </w:tc>
        <w:tc>
          <w:tcPr>
            <w:tcW w:w="1605" w:type="dxa"/>
          </w:tcPr>
          <w:p w14:paraId="1821162A" w14:textId="09DA3509" w:rsidR="00993CC3" w:rsidRPr="002655CB" w:rsidRDefault="00993CC3" w:rsidP="002655CB">
            <w:pPr>
              <w:rPr>
                <w:u w:val="none"/>
              </w:rPr>
            </w:pPr>
          </w:p>
        </w:tc>
        <w:tc>
          <w:tcPr>
            <w:tcW w:w="2255" w:type="dxa"/>
          </w:tcPr>
          <w:p w14:paraId="485C03A0" w14:textId="762F04BB" w:rsidR="00993CC3" w:rsidRPr="002655CB" w:rsidRDefault="00993CC3" w:rsidP="002655CB">
            <w:pPr>
              <w:rPr>
                <w:u w:val="none"/>
              </w:rPr>
            </w:pPr>
            <w:r w:rsidRPr="002655CB">
              <w:rPr>
                <w:u w:val="none"/>
              </w:rPr>
              <w:t>WT#</w:t>
            </w:r>
            <w:r w:rsidR="0075440C">
              <w:rPr>
                <w:u w:val="none"/>
              </w:rPr>
              <w:t xml:space="preserve">1 </w:t>
            </w:r>
            <w:r w:rsidRPr="002655CB">
              <w:rPr>
                <w:u w:val="none"/>
              </w:rPr>
              <w:t>is self-contained</w:t>
            </w:r>
          </w:p>
        </w:tc>
      </w:tr>
      <w:tr w:rsidR="001543D7" w:rsidRPr="002655CB" w14:paraId="211C23AF" w14:textId="77777777" w:rsidTr="004F4CA8">
        <w:tc>
          <w:tcPr>
            <w:tcW w:w="1538" w:type="dxa"/>
            <w:shd w:val="clear" w:color="auto" w:fill="auto"/>
          </w:tcPr>
          <w:p w14:paraId="44FB5BD0" w14:textId="01F8A3F8" w:rsidR="00993CC3" w:rsidRPr="002655CB" w:rsidRDefault="00993CC3" w:rsidP="002655CB">
            <w:pPr>
              <w:rPr>
                <w:u w:val="none"/>
              </w:rPr>
            </w:pPr>
            <w:r w:rsidRPr="002655CB">
              <w:rPr>
                <w:u w:val="none"/>
              </w:rPr>
              <w:t>WT#</w:t>
            </w:r>
            <w:r w:rsidR="0075440C">
              <w:rPr>
                <w:u w:val="none"/>
              </w:rPr>
              <w:t>2</w:t>
            </w:r>
          </w:p>
        </w:tc>
        <w:tc>
          <w:tcPr>
            <w:tcW w:w="1317" w:type="dxa"/>
            <w:shd w:val="clear" w:color="auto" w:fill="auto"/>
          </w:tcPr>
          <w:p w14:paraId="79FE2269" w14:textId="33BB1B7A" w:rsidR="00993CC3" w:rsidRPr="002655CB" w:rsidRDefault="00993CC3" w:rsidP="002655CB">
            <w:pPr>
              <w:rPr>
                <w:u w:val="none"/>
              </w:rPr>
            </w:pPr>
          </w:p>
        </w:tc>
        <w:tc>
          <w:tcPr>
            <w:tcW w:w="1521" w:type="dxa"/>
          </w:tcPr>
          <w:p w14:paraId="257B0CE8" w14:textId="4EBC955E" w:rsidR="00993CC3" w:rsidRPr="002655CB" w:rsidRDefault="00993CC3" w:rsidP="002655CB">
            <w:pPr>
              <w:rPr>
                <w:u w:val="none"/>
              </w:rPr>
            </w:pPr>
          </w:p>
        </w:tc>
        <w:tc>
          <w:tcPr>
            <w:tcW w:w="1605" w:type="dxa"/>
          </w:tcPr>
          <w:p w14:paraId="7CAAF65F" w14:textId="76845BA4" w:rsidR="00993CC3" w:rsidRPr="002655CB" w:rsidRDefault="00993CC3" w:rsidP="002655CB">
            <w:pPr>
              <w:rPr>
                <w:u w:val="none"/>
              </w:rPr>
            </w:pPr>
          </w:p>
        </w:tc>
        <w:tc>
          <w:tcPr>
            <w:tcW w:w="2255" w:type="dxa"/>
          </w:tcPr>
          <w:p w14:paraId="45BA8F66" w14:textId="0979C7F8" w:rsidR="00993CC3" w:rsidRPr="002655CB" w:rsidRDefault="00993CC3" w:rsidP="002655CB">
            <w:pPr>
              <w:rPr>
                <w:u w:val="none"/>
              </w:rPr>
            </w:pPr>
            <w:r w:rsidRPr="002655CB">
              <w:rPr>
                <w:u w:val="none"/>
              </w:rPr>
              <w:t>WT#</w:t>
            </w:r>
            <w:r w:rsidR="0075440C">
              <w:rPr>
                <w:u w:val="none"/>
              </w:rPr>
              <w:t>2</w:t>
            </w:r>
            <w:r w:rsidRPr="002655CB">
              <w:rPr>
                <w:u w:val="none"/>
              </w:rPr>
              <w:t xml:space="preserve"> is self-contained</w:t>
            </w:r>
          </w:p>
        </w:tc>
      </w:tr>
      <w:tr w:rsidR="001543D7" w:rsidRPr="002655CB" w14:paraId="49009E30" w14:textId="77777777" w:rsidTr="004F4CA8">
        <w:tc>
          <w:tcPr>
            <w:tcW w:w="1538" w:type="dxa"/>
            <w:shd w:val="clear" w:color="auto" w:fill="auto"/>
          </w:tcPr>
          <w:p w14:paraId="3F89EA4A" w14:textId="1B3886C1" w:rsidR="00993CC3" w:rsidRPr="002655CB" w:rsidRDefault="00993CC3" w:rsidP="002655CB">
            <w:pPr>
              <w:rPr>
                <w:u w:val="none"/>
              </w:rPr>
            </w:pPr>
            <w:r w:rsidRPr="002655CB">
              <w:rPr>
                <w:u w:val="none"/>
              </w:rPr>
              <w:t>WT#</w:t>
            </w:r>
            <w:r w:rsidR="0075440C">
              <w:rPr>
                <w:u w:val="none"/>
              </w:rPr>
              <w:t>3</w:t>
            </w:r>
          </w:p>
        </w:tc>
        <w:tc>
          <w:tcPr>
            <w:tcW w:w="1317" w:type="dxa"/>
            <w:shd w:val="clear" w:color="auto" w:fill="auto"/>
          </w:tcPr>
          <w:p w14:paraId="28EDFE30" w14:textId="285D14EE" w:rsidR="00993CC3" w:rsidRPr="002655CB" w:rsidRDefault="00993CC3" w:rsidP="002655CB">
            <w:pPr>
              <w:rPr>
                <w:u w:val="none"/>
              </w:rPr>
            </w:pPr>
          </w:p>
        </w:tc>
        <w:tc>
          <w:tcPr>
            <w:tcW w:w="1521" w:type="dxa"/>
          </w:tcPr>
          <w:p w14:paraId="4D3D4117" w14:textId="7B849535" w:rsidR="00993CC3" w:rsidRPr="002655CB" w:rsidRDefault="00993CC3" w:rsidP="002655CB">
            <w:pPr>
              <w:rPr>
                <w:u w:val="none"/>
              </w:rPr>
            </w:pPr>
          </w:p>
        </w:tc>
        <w:tc>
          <w:tcPr>
            <w:tcW w:w="1605" w:type="dxa"/>
          </w:tcPr>
          <w:p w14:paraId="41F6FE66" w14:textId="2C19F97A" w:rsidR="00993CC3" w:rsidRPr="002655CB" w:rsidRDefault="00993CC3" w:rsidP="002655CB">
            <w:pPr>
              <w:rPr>
                <w:u w:val="none"/>
              </w:rPr>
            </w:pPr>
          </w:p>
        </w:tc>
        <w:tc>
          <w:tcPr>
            <w:tcW w:w="2255" w:type="dxa"/>
          </w:tcPr>
          <w:p w14:paraId="3B8A703D" w14:textId="3670855F" w:rsidR="00993CC3" w:rsidRPr="002655CB" w:rsidRDefault="00993CC3" w:rsidP="002655CB">
            <w:pPr>
              <w:rPr>
                <w:u w:val="none"/>
              </w:rPr>
            </w:pPr>
            <w:r w:rsidRPr="002655CB">
              <w:rPr>
                <w:u w:val="none"/>
              </w:rPr>
              <w:t>WT#</w:t>
            </w:r>
            <w:r w:rsidR="0075440C">
              <w:rPr>
                <w:u w:val="none"/>
              </w:rPr>
              <w:t>3</w:t>
            </w:r>
            <w:r w:rsidRPr="002655CB">
              <w:rPr>
                <w:u w:val="none"/>
              </w:rPr>
              <w:t xml:space="preserve"> is self-contained</w:t>
            </w:r>
          </w:p>
        </w:tc>
      </w:tr>
      <w:tr w:rsidR="001543D7" w:rsidRPr="002655CB" w14:paraId="0C3E5808" w14:textId="77777777" w:rsidTr="004F4CA8">
        <w:tc>
          <w:tcPr>
            <w:tcW w:w="1538" w:type="dxa"/>
            <w:shd w:val="clear" w:color="auto" w:fill="auto"/>
          </w:tcPr>
          <w:p w14:paraId="4F91AC11" w14:textId="3AA4519B" w:rsidR="00993CC3" w:rsidRPr="002655CB" w:rsidRDefault="00993CC3" w:rsidP="002655CB">
            <w:pPr>
              <w:rPr>
                <w:u w:val="none"/>
              </w:rPr>
            </w:pPr>
            <w:r w:rsidRPr="002655CB">
              <w:rPr>
                <w:u w:val="none"/>
              </w:rPr>
              <w:t>WT#</w:t>
            </w:r>
            <w:r w:rsidR="0075440C">
              <w:rPr>
                <w:u w:val="none"/>
              </w:rPr>
              <w:t>4</w:t>
            </w:r>
          </w:p>
        </w:tc>
        <w:tc>
          <w:tcPr>
            <w:tcW w:w="1317" w:type="dxa"/>
            <w:shd w:val="clear" w:color="auto" w:fill="auto"/>
          </w:tcPr>
          <w:p w14:paraId="2282EA8F" w14:textId="75AF5693" w:rsidR="00993CC3" w:rsidRPr="002655CB" w:rsidRDefault="00993CC3" w:rsidP="002655CB">
            <w:pPr>
              <w:rPr>
                <w:u w:val="none"/>
              </w:rPr>
            </w:pPr>
          </w:p>
        </w:tc>
        <w:tc>
          <w:tcPr>
            <w:tcW w:w="1521" w:type="dxa"/>
          </w:tcPr>
          <w:p w14:paraId="136D3663" w14:textId="02E71222" w:rsidR="00993CC3" w:rsidRPr="002655CB" w:rsidRDefault="00993CC3" w:rsidP="002655CB">
            <w:pPr>
              <w:rPr>
                <w:u w:val="none"/>
              </w:rPr>
            </w:pPr>
          </w:p>
        </w:tc>
        <w:tc>
          <w:tcPr>
            <w:tcW w:w="1605" w:type="dxa"/>
          </w:tcPr>
          <w:p w14:paraId="5FCC1D8C" w14:textId="15F8BFE9" w:rsidR="00993CC3" w:rsidRPr="002655CB" w:rsidRDefault="00993CC3" w:rsidP="002655CB">
            <w:pPr>
              <w:rPr>
                <w:u w:val="none"/>
              </w:rPr>
            </w:pPr>
          </w:p>
        </w:tc>
        <w:tc>
          <w:tcPr>
            <w:tcW w:w="2255" w:type="dxa"/>
          </w:tcPr>
          <w:p w14:paraId="34967CCB" w14:textId="0642C7E9" w:rsidR="00993CC3" w:rsidRPr="002655CB" w:rsidRDefault="00993CC3" w:rsidP="002655CB">
            <w:pPr>
              <w:rPr>
                <w:u w:val="none"/>
              </w:rPr>
            </w:pPr>
            <w:r w:rsidRPr="002655CB">
              <w:rPr>
                <w:u w:val="none"/>
              </w:rPr>
              <w:t>WT#</w:t>
            </w:r>
            <w:r w:rsidR="0075440C">
              <w:rPr>
                <w:u w:val="none"/>
              </w:rPr>
              <w:t>4</w:t>
            </w:r>
            <w:r w:rsidRPr="002655CB">
              <w:rPr>
                <w:u w:val="none"/>
              </w:rPr>
              <w:t xml:space="preserve"> is self-contained</w:t>
            </w:r>
          </w:p>
        </w:tc>
      </w:tr>
      <w:tr w:rsidR="001543D7" w:rsidRPr="002655CB" w14:paraId="2A5F3001" w14:textId="77777777" w:rsidTr="004F4CA8">
        <w:tc>
          <w:tcPr>
            <w:tcW w:w="1538" w:type="dxa"/>
            <w:shd w:val="clear" w:color="auto" w:fill="auto"/>
          </w:tcPr>
          <w:p w14:paraId="02F185C3" w14:textId="1C2CFE06" w:rsidR="00993CC3" w:rsidRPr="002655CB" w:rsidRDefault="00993CC3" w:rsidP="002655CB">
            <w:pPr>
              <w:rPr>
                <w:u w:val="none"/>
              </w:rPr>
            </w:pPr>
            <w:r w:rsidRPr="002655CB">
              <w:rPr>
                <w:u w:val="none"/>
              </w:rPr>
              <w:t>WT#</w:t>
            </w:r>
            <w:r w:rsidR="0075440C">
              <w:rPr>
                <w:u w:val="none"/>
              </w:rPr>
              <w:t>5</w:t>
            </w:r>
          </w:p>
        </w:tc>
        <w:tc>
          <w:tcPr>
            <w:tcW w:w="1317" w:type="dxa"/>
            <w:shd w:val="clear" w:color="auto" w:fill="auto"/>
          </w:tcPr>
          <w:p w14:paraId="06A5390C" w14:textId="6FD402EF" w:rsidR="00993CC3" w:rsidRPr="002655CB" w:rsidRDefault="00993CC3" w:rsidP="002655CB">
            <w:pPr>
              <w:rPr>
                <w:u w:val="none"/>
              </w:rPr>
            </w:pPr>
          </w:p>
        </w:tc>
        <w:tc>
          <w:tcPr>
            <w:tcW w:w="1521" w:type="dxa"/>
          </w:tcPr>
          <w:p w14:paraId="0B8A457A" w14:textId="2AC8AE50" w:rsidR="00993CC3" w:rsidRPr="002655CB" w:rsidRDefault="00993CC3" w:rsidP="002655CB">
            <w:pPr>
              <w:rPr>
                <w:u w:val="none"/>
              </w:rPr>
            </w:pPr>
          </w:p>
        </w:tc>
        <w:tc>
          <w:tcPr>
            <w:tcW w:w="1605" w:type="dxa"/>
          </w:tcPr>
          <w:p w14:paraId="529801B2" w14:textId="62993665" w:rsidR="00993CC3" w:rsidRPr="002655CB" w:rsidRDefault="00993CC3" w:rsidP="002655CB">
            <w:pPr>
              <w:rPr>
                <w:u w:val="none"/>
              </w:rPr>
            </w:pPr>
          </w:p>
        </w:tc>
        <w:tc>
          <w:tcPr>
            <w:tcW w:w="2255" w:type="dxa"/>
          </w:tcPr>
          <w:p w14:paraId="2C85F6F0" w14:textId="3FF6DBBB" w:rsidR="00993CC3" w:rsidRPr="002655CB" w:rsidRDefault="00993CC3" w:rsidP="002655CB">
            <w:pPr>
              <w:rPr>
                <w:u w:val="none"/>
              </w:rPr>
            </w:pPr>
            <w:r w:rsidRPr="002655CB">
              <w:rPr>
                <w:u w:val="none"/>
              </w:rPr>
              <w:t>WT#</w:t>
            </w:r>
            <w:r w:rsidR="0075440C">
              <w:rPr>
                <w:u w:val="none"/>
              </w:rPr>
              <w:t>5</w:t>
            </w:r>
            <w:r w:rsidR="00C37289" w:rsidRPr="002655CB">
              <w:rPr>
                <w:u w:val="none"/>
              </w:rPr>
              <w:t xml:space="preserve"> </w:t>
            </w:r>
            <w:r w:rsidRPr="002655CB">
              <w:rPr>
                <w:u w:val="none"/>
              </w:rPr>
              <w:t>is self-contained</w:t>
            </w:r>
          </w:p>
        </w:tc>
      </w:tr>
      <w:tr w:rsidR="00B20132" w:rsidRPr="002655CB" w14:paraId="70E8157C" w14:textId="77777777" w:rsidTr="004F4CA8">
        <w:tc>
          <w:tcPr>
            <w:tcW w:w="1538" w:type="dxa"/>
            <w:shd w:val="clear" w:color="auto" w:fill="auto"/>
          </w:tcPr>
          <w:p w14:paraId="680511EF" w14:textId="79A9047F" w:rsidR="00B20132" w:rsidRPr="002655CB" w:rsidRDefault="00B20132" w:rsidP="002655CB">
            <w:pPr>
              <w:rPr>
                <w:u w:val="none"/>
              </w:rPr>
            </w:pPr>
          </w:p>
        </w:tc>
        <w:tc>
          <w:tcPr>
            <w:tcW w:w="1317" w:type="dxa"/>
            <w:shd w:val="clear" w:color="auto" w:fill="auto"/>
          </w:tcPr>
          <w:p w14:paraId="258DF9FB" w14:textId="5239F92A" w:rsidR="00B20132" w:rsidRPr="002655CB" w:rsidRDefault="00B20132" w:rsidP="002655CB">
            <w:pPr>
              <w:rPr>
                <w:u w:val="none"/>
              </w:rPr>
            </w:pPr>
          </w:p>
        </w:tc>
        <w:tc>
          <w:tcPr>
            <w:tcW w:w="1521" w:type="dxa"/>
          </w:tcPr>
          <w:p w14:paraId="52BBEB33" w14:textId="099D35DE" w:rsidR="00B20132" w:rsidRPr="002655CB" w:rsidRDefault="00B20132" w:rsidP="002655CB">
            <w:pPr>
              <w:rPr>
                <w:u w:val="none"/>
              </w:rPr>
            </w:pPr>
          </w:p>
        </w:tc>
        <w:tc>
          <w:tcPr>
            <w:tcW w:w="1605" w:type="dxa"/>
          </w:tcPr>
          <w:p w14:paraId="0E3AD547" w14:textId="33817CCB" w:rsidR="00B20132" w:rsidRPr="002655CB" w:rsidRDefault="00B20132" w:rsidP="002655CB">
            <w:pPr>
              <w:rPr>
                <w:u w:val="none"/>
              </w:rPr>
            </w:pPr>
          </w:p>
        </w:tc>
        <w:tc>
          <w:tcPr>
            <w:tcW w:w="2255" w:type="dxa"/>
          </w:tcPr>
          <w:p w14:paraId="0214BECB" w14:textId="641E6E8D" w:rsidR="00B20132" w:rsidRPr="002655CB" w:rsidRDefault="00B20132" w:rsidP="002655CB">
            <w:pPr>
              <w:rPr>
                <w:u w:val="none"/>
              </w:rPr>
            </w:pPr>
          </w:p>
        </w:tc>
      </w:tr>
      <w:tr w:rsidR="00B20132" w:rsidRPr="002655CB" w14:paraId="78979F3C" w14:textId="77777777" w:rsidTr="004F4CA8">
        <w:tc>
          <w:tcPr>
            <w:tcW w:w="1538" w:type="dxa"/>
            <w:shd w:val="clear" w:color="auto" w:fill="auto"/>
          </w:tcPr>
          <w:p w14:paraId="0ABFEEF8" w14:textId="7E83FF25" w:rsidR="00B20132" w:rsidRPr="002655CB" w:rsidRDefault="00B20132" w:rsidP="002655CB">
            <w:pPr>
              <w:rPr>
                <w:u w:val="none"/>
              </w:rPr>
            </w:pPr>
          </w:p>
        </w:tc>
        <w:tc>
          <w:tcPr>
            <w:tcW w:w="1317" w:type="dxa"/>
            <w:shd w:val="clear" w:color="auto" w:fill="auto"/>
          </w:tcPr>
          <w:p w14:paraId="003F5CF1" w14:textId="28E02C2C" w:rsidR="00B20132" w:rsidRPr="002655CB" w:rsidRDefault="00B20132" w:rsidP="002655CB">
            <w:pPr>
              <w:rPr>
                <w:u w:val="none"/>
              </w:rPr>
            </w:pPr>
          </w:p>
        </w:tc>
        <w:tc>
          <w:tcPr>
            <w:tcW w:w="1521" w:type="dxa"/>
          </w:tcPr>
          <w:p w14:paraId="19DD298C" w14:textId="3B0B6608" w:rsidR="00B20132" w:rsidRPr="002655CB" w:rsidRDefault="00B20132" w:rsidP="002655CB">
            <w:pPr>
              <w:rPr>
                <w:u w:val="none"/>
              </w:rPr>
            </w:pPr>
          </w:p>
        </w:tc>
        <w:tc>
          <w:tcPr>
            <w:tcW w:w="1605" w:type="dxa"/>
          </w:tcPr>
          <w:p w14:paraId="548FA8D7" w14:textId="3F5616C6" w:rsidR="00B20132" w:rsidRPr="002655CB" w:rsidRDefault="00B20132" w:rsidP="002655CB">
            <w:pPr>
              <w:rPr>
                <w:u w:val="none"/>
              </w:rPr>
            </w:pPr>
          </w:p>
        </w:tc>
        <w:tc>
          <w:tcPr>
            <w:tcW w:w="2255" w:type="dxa"/>
          </w:tcPr>
          <w:p w14:paraId="264D252B" w14:textId="64B489E9" w:rsidR="00B20132" w:rsidRPr="002655CB" w:rsidRDefault="00B20132" w:rsidP="002655CB">
            <w:pPr>
              <w:rPr>
                <w:u w:val="none"/>
              </w:rPr>
            </w:pPr>
          </w:p>
        </w:tc>
      </w:tr>
      <w:tr w:rsidR="00B20132" w:rsidRPr="002655CB" w14:paraId="4E613B5A" w14:textId="77777777" w:rsidTr="004F4CA8">
        <w:tc>
          <w:tcPr>
            <w:tcW w:w="1538" w:type="dxa"/>
            <w:shd w:val="clear" w:color="auto" w:fill="auto"/>
          </w:tcPr>
          <w:p w14:paraId="556A9F6E" w14:textId="6CCE8483" w:rsidR="00B20132" w:rsidRPr="002655CB" w:rsidRDefault="00B20132" w:rsidP="002655CB">
            <w:pPr>
              <w:rPr>
                <w:u w:val="none"/>
              </w:rPr>
            </w:pPr>
          </w:p>
        </w:tc>
        <w:tc>
          <w:tcPr>
            <w:tcW w:w="1317" w:type="dxa"/>
            <w:shd w:val="clear" w:color="auto" w:fill="auto"/>
          </w:tcPr>
          <w:p w14:paraId="76733173" w14:textId="49BE97BD" w:rsidR="00B20132" w:rsidRPr="002655CB" w:rsidRDefault="00B20132" w:rsidP="002655CB">
            <w:pPr>
              <w:rPr>
                <w:u w:val="none"/>
              </w:rPr>
            </w:pPr>
          </w:p>
        </w:tc>
        <w:tc>
          <w:tcPr>
            <w:tcW w:w="1521" w:type="dxa"/>
          </w:tcPr>
          <w:p w14:paraId="3C3CF799" w14:textId="2FD01B22" w:rsidR="00B20132" w:rsidRPr="002655CB" w:rsidRDefault="00B20132" w:rsidP="002655CB">
            <w:pPr>
              <w:rPr>
                <w:u w:val="none"/>
              </w:rPr>
            </w:pPr>
          </w:p>
        </w:tc>
        <w:tc>
          <w:tcPr>
            <w:tcW w:w="1605" w:type="dxa"/>
          </w:tcPr>
          <w:p w14:paraId="09F374F0" w14:textId="5DADA949" w:rsidR="00B20132" w:rsidRPr="002655CB" w:rsidRDefault="00B20132" w:rsidP="002655CB">
            <w:pPr>
              <w:rPr>
                <w:u w:val="none"/>
              </w:rPr>
            </w:pPr>
          </w:p>
        </w:tc>
        <w:tc>
          <w:tcPr>
            <w:tcW w:w="2255" w:type="dxa"/>
          </w:tcPr>
          <w:p w14:paraId="5BD9D22F" w14:textId="181D5FFF" w:rsidR="00B20132" w:rsidRPr="002655CB" w:rsidRDefault="00B20132" w:rsidP="002655CB">
            <w:pPr>
              <w:rPr>
                <w:u w:val="none"/>
              </w:rPr>
            </w:pPr>
          </w:p>
        </w:tc>
      </w:tr>
      <w:tr w:rsidR="00B20132" w:rsidRPr="002655CB" w14:paraId="2EE6532C" w14:textId="77777777" w:rsidTr="004F4CA8">
        <w:tc>
          <w:tcPr>
            <w:tcW w:w="1538" w:type="dxa"/>
            <w:shd w:val="clear" w:color="auto" w:fill="auto"/>
          </w:tcPr>
          <w:p w14:paraId="032EC337" w14:textId="39F86C37" w:rsidR="00B20132" w:rsidRPr="002655CB" w:rsidRDefault="00B20132" w:rsidP="002655CB">
            <w:pPr>
              <w:rPr>
                <w:u w:val="none"/>
              </w:rPr>
            </w:pPr>
          </w:p>
        </w:tc>
        <w:tc>
          <w:tcPr>
            <w:tcW w:w="1317" w:type="dxa"/>
            <w:shd w:val="clear" w:color="auto" w:fill="auto"/>
          </w:tcPr>
          <w:p w14:paraId="3403CE74" w14:textId="0A5C44C3" w:rsidR="00B20132" w:rsidRPr="002655CB" w:rsidRDefault="00B20132" w:rsidP="002655CB">
            <w:pPr>
              <w:rPr>
                <w:u w:val="none"/>
              </w:rPr>
            </w:pPr>
          </w:p>
        </w:tc>
        <w:tc>
          <w:tcPr>
            <w:tcW w:w="1521" w:type="dxa"/>
          </w:tcPr>
          <w:p w14:paraId="1113F7D6" w14:textId="10C6AAF5" w:rsidR="00B20132" w:rsidRPr="002655CB" w:rsidRDefault="00B20132" w:rsidP="002655CB">
            <w:pPr>
              <w:rPr>
                <w:u w:val="none"/>
              </w:rPr>
            </w:pPr>
          </w:p>
        </w:tc>
        <w:tc>
          <w:tcPr>
            <w:tcW w:w="1605" w:type="dxa"/>
          </w:tcPr>
          <w:p w14:paraId="46177FFE" w14:textId="309942BC" w:rsidR="00B20132" w:rsidRPr="002655CB" w:rsidRDefault="00B20132" w:rsidP="002655CB">
            <w:pPr>
              <w:rPr>
                <w:u w:val="none"/>
              </w:rPr>
            </w:pPr>
          </w:p>
        </w:tc>
        <w:tc>
          <w:tcPr>
            <w:tcW w:w="2255" w:type="dxa"/>
          </w:tcPr>
          <w:p w14:paraId="0E961668" w14:textId="73C10FB5" w:rsidR="00B20132" w:rsidRPr="002655CB" w:rsidRDefault="00B20132" w:rsidP="002655CB">
            <w:pPr>
              <w:rPr>
                <w:u w:val="none"/>
              </w:rPr>
            </w:pPr>
          </w:p>
        </w:tc>
      </w:tr>
      <w:tr w:rsidR="00B20132" w:rsidRPr="002655CB" w14:paraId="44175FD7" w14:textId="77777777" w:rsidTr="004F4CA8">
        <w:tc>
          <w:tcPr>
            <w:tcW w:w="1538" w:type="dxa"/>
            <w:shd w:val="clear" w:color="auto" w:fill="auto"/>
          </w:tcPr>
          <w:p w14:paraId="7779FE67" w14:textId="56C08D72" w:rsidR="00B20132" w:rsidRPr="002655CB" w:rsidRDefault="00B20132" w:rsidP="002655CB">
            <w:pPr>
              <w:rPr>
                <w:u w:val="none"/>
              </w:rPr>
            </w:pPr>
          </w:p>
        </w:tc>
        <w:tc>
          <w:tcPr>
            <w:tcW w:w="1317" w:type="dxa"/>
            <w:shd w:val="clear" w:color="auto" w:fill="auto"/>
          </w:tcPr>
          <w:p w14:paraId="1E21A464" w14:textId="5A06ED0A" w:rsidR="00B20132" w:rsidRPr="002655CB" w:rsidRDefault="00B20132" w:rsidP="002655CB">
            <w:pPr>
              <w:rPr>
                <w:u w:val="none"/>
              </w:rPr>
            </w:pPr>
          </w:p>
        </w:tc>
        <w:tc>
          <w:tcPr>
            <w:tcW w:w="1521" w:type="dxa"/>
          </w:tcPr>
          <w:p w14:paraId="0BAC4442" w14:textId="7C90CC9F" w:rsidR="00B20132" w:rsidRPr="002655CB" w:rsidRDefault="00B20132" w:rsidP="002655CB">
            <w:pPr>
              <w:rPr>
                <w:u w:val="none"/>
              </w:rPr>
            </w:pPr>
          </w:p>
        </w:tc>
        <w:tc>
          <w:tcPr>
            <w:tcW w:w="1605" w:type="dxa"/>
          </w:tcPr>
          <w:p w14:paraId="6AC346BB" w14:textId="66FFC0B5" w:rsidR="00B20132" w:rsidRPr="002655CB" w:rsidRDefault="00B20132" w:rsidP="002655CB">
            <w:pPr>
              <w:rPr>
                <w:u w:val="none"/>
              </w:rPr>
            </w:pPr>
          </w:p>
        </w:tc>
        <w:tc>
          <w:tcPr>
            <w:tcW w:w="2255" w:type="dxa"/>
          </w:tcPr>
          <w:p w14:paraId="607D5AF5" w14:textId="205B3B54" w:rsidR="00B20132" w:rsidRPr="002655CB" w:rsidRDefault="00B20132" w:rsidP="002655CB">
            <w:pPr>
              <w:rPr>
                <w:u w:val="none"/>
              </w:rPr>
            </w:pPr>
          </w:p>
        </w:tc>
      </w:tr>
    </w:tbl>
    <w:p w14:paraId="292E34AC" w14:textId="77777777" w:rsidR="00EF073C" w:rsidRPr="002655CB" w:rsidRDefault="00EF073C" w:rsidP="002655CB">
      <w:pPr>
        <w:rPr>
          <w:u w:val="none"/>
        </w:rPr>
      </w:pPr>
    </w:p>
    <w:p w14:paraId="6CA7720A" w14:textId="2B5F27D0" w:rsidR="00EF073C" w:rsidRPr="002655CB" w:rsidRDefault="00EF073C" w:rsidP="002655CB">
      <w:pPr>
        <w:rPr>
          <w:u w:val="none"/>
        </w:rPr>
      </w:pPr>
      <w:r w:rsidRPr="002655CB">
        <w:rPr>
          <w:u w:val="none"/>
        </w:rPr>
        <w:t xml:space="preserve">Total TU estimates for the study phase: </w:t>
      </w:r>
    </w:p>
    <w:p w14:paraId="6ECED561" w14:textId="7DCB7046" w:rsidR="00EF073C" w:rsidRPr="002655CB" w:rsidRDefault="00EF073C" w:rsidP="002655CB">
      <w:pPr>
        <w:rPr>
          <w:u w:val="none"/>
        </w:rPr>
      </w:pPr>
      <w:r w:rsidRPr="002655CB">
        <w:rPr>
          <w:u w:val="none"/>
        </w:rPr>
        <w:t>Total TU estimates for the normative phase:</w:t>
      </w:r>
      <w:r w:rsidR="00C9775C" w:rsidRPr="002655CB" w:rsidDel="00C9775C">
        <w:rPr>
          <w:u w:val="none"/>
        </w:rPr>
        <w:t xml:space="preserve"> </w:t>
      </w:r>
    </w:p>
    <w:p w14:paraId="20853915" w14:textId="655C59A2" w:rsidR="00EF073C" w:rsidRPr="002655CB" w:rsidRDefault="00EF073C" w:rsidP="002655CB">
      <w:pPr>
        <w:rPr>
          <w:u w:val="none"/>
        </w:rPr>
      </w:pPr>
      <w:r w:rsidRPr="002655CB">
        <w:rPr>
          <w:u w:val="none"/>
        </w:rPr>
        <w:t>Total</w:t>
      </w:r>
      <w:r w:rsidR="00BF60E0" w:rsidRPr="002655CB">
        <w:rPr>
          <w:u w:val="none"/>
        </w:rPr>
        <w:t xml:space="preserve"> TU estimates: </w:t>
      </w:r>
      <w:proofErr w:type="gramStart"/>
      <w:r w:rsidR="004B059D" w:rsidRPr="002655CB">
        <w:rPr>
          <w:u w:val="none"/>
        </w:rPr>
        <w:t>+</w:t>
      </w:r>
      <w:r w:rsidR="007539FC" w:rsidRPr="002655CB">
        <w:rPr>
          <w:u w:val="none"/>
        </w:rPr>
        <w:t xml:space="preserve">  </w:t>
      </w:r>
      <w:r w:rsidR="004B059D" w:rsidRPr="002655CB">
        <w:rPr>
          <w:u w:val="none"/>
        </w:rPr>
        <w:t>=</w:t>
      </w:r>
      <w:proofErr w:type="gramEnd"/>
      <w:r w:rsidR="00B65E52" w:rsidRPr="002655CB">
        <w:rPr>
          <w:u w:val="none"/>
        </w:rPr>
        <w:t xml:space="preserve"> </w:t>
      </w:r>
    </w:p>
    <w:p w14:paraId="674F2F7C" w14:textId="3505D10B" w:rsidR="00EF073C" w:rsidRPr="002655CB" w:rsidRDefault="00EF073C" w:rsidP="00881945">
      <w:pPr>
        <w:pStyle w:val="1"/>
      </w:pPr>
      <w:r w:rsidRPr="002655CB">
        <w:t>5</w:t>
      </w:r>
      <w:r w:rsidRPr="002655CB">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543D7" w:rsidRPr="002655CB" w14:paraId="442E6EBD" w14:textId="77777777" w:rsidTr="00993CC3">
        <w:trPr>
          <w:cantSplit/>
          <w:jc w:val="center"/>
        </w:trPr>
        <w:tc>
          <w:tcPr>
            <w:tcW w:w="9413" w:type="dxa"/>
            <w:gridSpan w:val="6"/>
            <w:shd w:val="clear" w:color="auto" w:fill="D9D9D9"/>
            <w:tcMar>
              <w:left w:w="57" w:type="dxa"/>
              <w:right w:w="57" w:type="dxa"/>
            </w:tcMar>
          </w:tcPr>
          <w:p w14:paraId="63DD846E" w14:textId="77777777" w:rsidR="00EF073C" w:rsidRPr="002655CB" w:rsidRDefault="00EF073C" w:rsidP="002655CB">
            <w:pPr>
              <w:pStyle w:val="TAH"/>
              <w:rPr>
                <w:u w:val="none"/>
              </w:rPr>
            </w:pPr>
            <w:r w:rsidRPr="002655CB">
              <w:rPr>
                <w:u w:val="none"/>
              </w:rPr>
              <w:t>New specifications {One line per specification. Create/delete lines as needed}</w:t>
            </w:r>
          </w:p>
        </w:tc>
      </w:tr>
      <w:tr w:rsidR="001543D7" w:rsidRPr="002655CB" w14:paraId="067ED185" w14:textId="77777777" w:rsidTr="00993CC3">
        <w:trPr>
          <w:cantSplit/>
          <w:jc w:val="center"/>
        </w:trPr>
        <w:tc>
          <w:tcPr>
            <w:tcW w:w="1617" w:type="dxa"/>
            <w:shd w:val="clear" w:color="auto" w:fill="D9D9D9"/>
            <w:tcMar>
              <w:left w:w="57" w:type="dxa"/>
              <w:right w:w="57" w:type="dxa"/>
            </w:tcMar>
          </w:tcPr>
          <w:p w14:paraId="445B2F63" w14:textId="77777777" w:rsidR="00EF073C" w:rsidRPr="002655CB" w:rsidRDefault="00EF073C" w:rsidP="002655CB">
            <w:pPr>
              <w:pStyle w:val="TAH"/>
              <w:rPr>
                <w:u w:val="none"/>
              </w:rPr>
            </w:pPr>
            <w:r w:rsidRPr="002655CB">
              <w:rPr>
                <w:u w:val="none"/>
              </w:rPr>
              <w:t xml:space="preserve">Type </w:t>
            </w:r>
          </w:p>
        </w:tc>
        <w:tc>
          <w:tcPr>
            <w:tcW w:w="1134" w:type="dxa"/>
            <w:shd w:val="clear" w:color="auto" w:fill="D9D9D9"/>
            <w:tcMar>
              <w:left w:w="57" w:type="dxa"/>
              <w:right w:w="57" w:type="dxa"/>
            </w:tcMar>
          </w:tcPr>
          <w:p w14:paraId="7935C3ED" w14:textId="77777777" w:rsidR="00EF073C" w:rsidRPr="002655CB" w:rsidRDefault="00EF073C" w:rsidP="002655CB">
            <w:pPr>
              <w:pStyle w:val="TAH"/>
              <w:rPr>
                <w:u w:val="none"/>
              </w:rPr>
            </w:pPr>
            <w:r w:rsidRPr="002655CB">
              <w:rPr>
                <w:u w:val="none"/>
              </w:rPr>
              <w:t>TS/TR number</w:t>
            </w:r>
          </w:p>
        </w:tc>
        <w:tc>
          <w:tcPr>
            <w:tcW w:w="2409" w:type="dxa"/>
            <w:shd w:val="clear" w:color="auto" w:fill="D9D9D9"/>
            <w:tcMar>
              <w:left w:w="57" w:type="dxa"/>
              <w:right w:w="57" w:type="dxa"/>
            </w:tcMar>
          </w:tcPr>
          <w:p w14:paraId="1EAA4892" w14:textId="77777777" w:rsidR="00EF073C" w:rsidRPr="002655CB" w:rsidRDefault="00EF073C" w:rsidP="002655CB">
            <w:pPr>
              <w:pStyle w:val="TAH"/>
              <w:rPr>
                <w:u w:val="none"/>
              </w:rPr>
            </w:pPr>
            <w:r w:rsidRPr="002655CB">
              <w:rPr>
                <w:u w:val="none"/>
              </w:rPr>
              <w:t>Title</w:t>
            </w:r>
          </w:p>
        </w:tc>
        <w:tc>
          <w:tcPr>
            <w:tcW w:w="993" w:type="dxa"/>
            <w:shd w:val="clear" w:color="auto" w:fill="D9D9D9"/>
            <w:tcMar>
              <w:left w:w="57" w:type="dxa"/>
              <w:right w:w="57" w:type="dxa"/>
            </w:tcMar>
          </w:tcPr>
          <w:p w14:paraId="05AECB0E" w14:textId="77777777" w:rsidR="00EF073C" w:rsidRPr="002655CB" w:rsidRDefault="00EF073C" w:rsidP="002655CB">
            <w:pPr>
              <w:pStyle w:val="TAH"/>
              <w:rPr>
                <w:u w:val="none"/>
              </w:rPr>
            </w:pPr>
            <w:r w:rsidRPr="002655CB">
              <w:rPr>
                <w:u w:val="none"/>
              </w:rPr>
              <w:t xml:space="preserve">For info </w:t>
            </w:r>
            <w:r w:rsidRPr="002655CB">
              <w:rPr>
                <w:u w:val="none"/>
              </w:rPr>
              <w:br/>
              <w:t xml:space="preserve">at TSG# </w:t>
            </w:r>
          </w:p>
        </w:tc>
        <w:tc>
          <w:tcPr>
            <w:tcW w:w="1074" w:type="dxa"/>
            <w:shd w:val="clear" w:color="auto" w:fill="D9D9D9"/>
            <w:tcMar>
              <w:left w:w="57" w:type="dxa"/>
              <w:right w:w="57" w:type="dxa"/>
            </w:tcMar>
          </w:tcPr>
          <w:p w14:paraId="1DB08C8A" w14:textId="77777777" w:rsidR="00EF073C" w:rsidRPr="002655CB" w:rsidRDefault="00EF073C" w:rsidP="002655CB">
            <w:pPr>
              <w:pStyle w:val="TAH"/>
              <w:rPr>
                <w:u w:val="none"/>
              </w:rPr>
            </w:pPr>
            <w:r w:rsidRPr="002655CB">
              <w:rPr>
                <w:u w:val="none"/>
              </w:rPr>
              <w:t>For approval at TSG#</w:t>
            </w:r>
          </w:p>
        </w:tc>
        <w:tc>
          <w:tcPr>
            <w:tcW w:w="2186" w:type="dxa"/>
            <w:shd w:val="clear" w:color="auto" w:fill="D9D9D9"/>
            <w:tcMar>
              <w:left w:w="57" w:type="dxa"/>
              <w:right w:w="57" w:type="dxa"/>
            </w:tcMar>
          </w:tcPr>
          <w:p w14:paraId="190C434E" w14:textId="77777777" w:rsidR="00EF073C" w:rsidRPr="002655CB" w:rsidRDefault="00EF073C" w:rsidP="002655CB">
            <w:pPr>
              <w:pStyle w:val="TAH"/>
              <w:rPr>
                <w:u w:val="none"/>
              </w:rPr>
            </w:pPr>
            <w:r w:rsidRPr="002655CB">
              <w:rPr>
                <w:u w:val="none"/>
              </w:rPr>
              <w:t>Rapporteur</w:t>
            </w:r>
          </w:p>
        </w:tc>
      </w:tr>
      <w:tr w:rsidR="002C3AA5" w:rsidRPr="002655CB" w14:paraId="33AEBD16" w14:textId="77777777" w:rsidTr="00993CC3">
        <w:trPr>
          <w:cantSplit/>
          <w:jc w:val="center"/>
        </w:trPr>
        <w:tc>
          <w:tcPr>
            <w:tcW w:w="1617" w:type="dxa"/>
          </w:tcPr>
          <w:p w14:paraId="4A38880C" w14:textId="419E4CC2" w:rsidR="002C3AA5" w:rsidRPr="002655CB" w:rsidRDefault="002C3AA5" w:rsidP="002655CB">
            <w:pPr>
              <w:pStyle w:val="TAL"/>
              <w:rPr>
                <w:color w:val="auto"/>
                <w:u w:val="none"/>
              </w:rPr>
            </w:pPr>
            <w:r w:rsidRPr="002655CB">
              <w:rPr>
                <w:u w:val="none"/>
              </w:rPr>
              <w:t>Internal TR</w:t>
            </w:r>
          </w:p>
        </w:tc>
        <w:tc>
          <w:tcPr>
            <w:tcW w:w="1134" w:type="dxa"/>
          </w:tcPr>
          <w:p w14:paraId="75C81F0E" w14:textId="4703FCA7" w:rsidR="002C3AA5" w:rsidRPr="002655CB" w:rsidRDefault="002C3AA5" w:rsidP="002655CB">
            <w:pPr>
              <w:pStyle w:val="TAL"/>
              <w:rPr>
                <w:color w:val="auto"/>
                <w:u w:val="none"/>
              </w:rPr>
            </w:pPr>
            <w:r w:rsidRPr="002655CB">
              <w:rPr>
                <w:u w:val="none"/>
              </w:rPr>
              <w:t>23.xxx</w:t>
            </w:r>
          </w:p>
        </w:tc>
        <w:tc>
          <w:tcPr>
            <w:tcW w:w="2409" w:type="dxa"/>
          </w:tcPr>
          <w:p w14:paraId="195C4F1B" w14:textId="690003B1" w:rsidR="002C3AA5" w:rsidRPr="002655CB" w:rsidRDefault="002C3AA5" w:rsidP="002655CB">
            <w:pPr>
              <w:pStyle w:val="TAL"/>
              <w:rPr>
                <w:color w:val="auto"/>
                <w:u w:val="none"/>
              </w:rPr>
            </w:pPr>
            <w:r w:rsidRPr="002655CB">
              <w:rPr>
                <w:color w:val="auto"/>
                <w:u w:val="none"/>
              </w:rPr>
              <w:t xml:space="preserve">Study on </w:t>
            </w:r>
            <w:r w:rsidRPr="002655CB">
              <w:rPr>
                <w:u w:val="none"/>
              </w:rPr>
              <w:t>Ambient IoT</w:t>
            </w:r>
            <w:r w:rsidR="0075440C">
              <w:rPr>
                <w:u w:val="none"/>
              </w:rPr>
              <w:t>_</w:t>
            </w:r>
            <w:r w:rsidRPr="002655CB">
              <w:rPr>
                <w:u w:val="none"/>
              </w:rPr>
              <w:t>SA2</w:t>
            </w:r>
          </w:p>
        </w:tc>
        <w:tc>
          <w:tcPr>
            <w:tcW w:w="993" w:type="dxa"/>
          </w:tcPr>
          <w:p w14:paraId="05536B65" w14:textId="5E47D0AC" w:rsidR="002C3AA5" w:rsidRPr="002655CB" w:rsidRDefault="002C3AA5" w:rsidP="002655CB">
            <w:pPr>
              <w:pStyle w:val="TAL"/>
              <w:rPr>
                <w:color w:val="auto"/>
                <w:u w:val="none"/>
              </w:rPr>
            </w:pPr>
          </w:p>
        </w:tc>
        <w:tc>
          <w:tcPr>
            <w:tcW w:w="1074" w:type="dxa"/>
          </w:tcPr>
          <w:p w14:paraId="6C4BB816" w14:textId="25523855" w:rsidR="002C3AA5" w:rsidRPr="002655CB" w:rsidRDefault="002C3AA5" w:rsidP="002655CB">
            <w:pPr>
              <w:pStyle w:val="TAL"/>
              <w:rPr>
                <w:color w:val="auto"/>
                <w:u w:val="none"/>
              </w:rPr>
            </w:pPr>
          </w:p>
        </w:tc>
        <w:tc>
          <w:tcPr>
            <w:tcW w:w="2186" w:type="dxa"/>
          </w:tcPr>
          <w:p w14:paraId="70457537" w14:textId="7040FFBD" w:rsidR="002C3AA5" w:rsidRPr="002655CB" w:rsidRDefault="002C3AA5" w:rsidP="002655CB">
            <w:pPr>
              <w:rPr>
                <w:u w:val="none"/>
              </w:rPr>
            </w:pPr>
          </w:p>
        </w:tc>
      </w:tr>
    </w:tbl>
    <w:p w14:paraId="5198C371" w14:textId="77777777" w:rsidR="00EF073C" w:rsidRPr="002655CB" w:rsidRDefault="00EF073C" w:rsidP="002655CB">
      <w:pPr>
        <w:rPr>
          <w:u w:val="none"/>
        </w:rPr>
      </w:pPr>
    </w:p>
    <w:tbl>
      <w:tblPr>
        <w:tblW w:w="0" w:type="auto"/>
        <w:jc w:val="center"/>
        <w:tblLayout w:type="fixed"/>
        <w:tblLook w:val="0000" w:firstRow="0" w:lastRow="0" w:firstColumn="0" w:lastColumn="0" w:noHBand="0" w:noVBand="0"/>
      </w:tblPr>
      <w:tblGrid>
        <w:gridCol w:w="1445"/>
        <w:gridCol w:w="4344"/>
        <w:gridCol w:w="1417"/>
        <w:gridCol w:w="2101"/>
      </w:tblGrid>
      <w:tr w:rsidR="001543D7" w:rsidRPr="002655CB" w14:paraId="379E53BB" w14:textId="77777777" w:rsidTr="00993CC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8EA6B5" w14:textId="77777777" w:rsidR="00EF073C" w:rsidRPr="002655CB" w:rsidRDefault="00EF073C" w:rsidP="002655CB">
            <w:pPr>
              <w:pStyle w:val="TAH"/>
              <w:rPr>
                <w:u w:val="none"/>
              </w:rPr>
            </w:pPr>
            <w:r w:rsidRPr="002655CB">
              <w:rPr>
                <w:u w:val="none"/>
              </w:rPr>
              <w:t>Impacted existing TS/TR {One line per specification. Create/delete lines as needed}</w:t>
            </w:r>
          </w:p>
        </w:tc>
      </w:tr>
      <w:tr w:rsidR="001543D7" w:rsidRPr="002655CB" w14:paraId="301F0AF0" w14:textId="77777777" w:rsidTr="00993CC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FFF0F04" w14:textId="77777777" w:rsidR="00EF073C" w:rsidRPr="002655CB" w:rsidRDefault="00EF073C" w:rsidP="002655CB">
            <w:pPr>
              <w:pStyle w:val="TAH"/>
              <w:rPr>
                <w:u w:val="none"/>
              </w:rPr>
            </w:pPr>
            <w:r w:rsidRPr="002655CB">
              <w:rPr>
                <w:u w:val="none"/>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6EFDD61" w14:textId="77777777" w:rsidR="00EF073C" w:rsidRPr="002655CB" w:rsidRDefault="00EF073C" w:rsidP="002655CB">
            <w:pPr>
              <w:pStyle w:val="TAH"/>
              <w:rPr>
                <w:u w:val="none"/>
              </w:rPr>
            </w:pPr>
            <w:r w:rsidRPr="002655CB">
              <w:rPr>
                <w:u w:val="none"/>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B0C8C4F" w14:textId="77777777" w:rsidR="00EF073C" w:rsidRPr="002655CB" w:rsidRDefault="00EF073C" w:rsidP="002655CB">
            <w:pPr>
              <w:pStyle w:val="TAH"/>
              <w:rPr>
                <w:u w:val="none"/>
              </w:rPr>
            </w:pPr>
            <w:r w:rsidRPr="002655CB">
              <w:rPr>
                <w:u w:val="none"/>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6F83C5" w14:textId="77777777" w:rsidR="00EF073C" w:rsidRPr="002655CB" w:rsidRDefault="00EF073C" w:rsidP="002655CB">
            <w:pPr>
              <w:pStyle w:val="TAH"/>
              <w:rPr>
                <w:u w:val="none"/>
              </w:rPr>
            </w:pPr>
            <w:r w:rsidRPr="002655CB">
              <w:rPr>
                <w:u w:val="none"/>
              </w:rPr>
              <w:t>Remarks</w:t>
            </w:r>
          </w:p>
        </w:tc>
      </w:tr>
      <w:tr w:rsidR="00EF073C" w:rsidRPr="002655CB" w14:paraId="0DBEE706" w14:textId="77777777" w:rsidTr="00993CC3">
        <w:trPr>
          <w:cantSplit/>
          <w:jc w:val="center"/>
        </w:trPr>
        <w:tc>
          <w:tcPr>
            <w:tcW w:w="1445" w:type="dxa"/>
            <w:tcBorders>
              <w:top w:val="single" w:sz="4" w:space="0" w:color="auto"/>
              <w:left w:val="single" w:sz="4" w:space="0" w:color="auto"/>
              <w:bottom w:val="single" w:sz="4" w:space="0" w:color="auto"/>
              <w:right w:val="single" w:sz="4" w:space="0" w:color="auto"/>
            </w:tcBorders>
          </w:tcPr>
          <w:p w14:paraId="31F36218" w14:textId="77777777" w:rsidR="00EF073C" w:rsidRPr="002655CB" w:rsidRDefault="00EF073C" w:rsidP="002655CB">
            <w:pPr>
              <w:pStyle w:val="TAL"/>
              <w:rPr>
                <w:u w:val="none"/>
              </w:rPr>
            </w:pPr>
          </w:p>
        </w:tc>
        <w:tc>
          <w:tcPr>
            <w:tcW w:w="4344" w:type="dxa"/>
            <w:tcBorders>
              <w:top w:val="single" w:sz="4" w:space="0" w:color="auto"/>
              <w:left w:val="single" w:sz="4" w:space="0" w:color="auto"/>
              <w:bottom w:val="single" w:sz="4" w:space="0" w:color="auto"/>
              <w:right w:val="single" w:sz="4" w:space="0" w:color="auto"/>
            </w:tcBorders>
          </w:tcPr>
          <w:p w14:paraId="61070271" w14:textId="77777777" w:rsidR="00EF073C" w:rsidRPr="002655CB" w:rsidRDefault="00EF073C" w:rsidP="002655CB">
            <w:pPr>
              <w:pStyle w:val="TAL"/>
              <w:rPr>
                <w:u w:val="none"/>
              </w:rPr>
            </w:pPr>
          </w:p>
        </w:tc>
        <w:tc>
          <w:tcPr>
            <w:tcW w:w="1417" w:type="dxa"/>
            <w:tcBorders>
              <w:top w:val="single" w:sz="4" w:space="0" w:color="auto"/>
              <w:left w:val="single" w:sz="4" w:space="0" w:color="auto"/>
              <w:bottom w:val="single" w:sz="4" w:space="0" w:color="auto"/>
              <w:right w:val="single" w:sz="4" w:space="0" w:color="auto"/>
            </w:tcBorders>
          </w:tcPr>
          <w:p w14:paraId="64F58D14" w14:textId="77777777" w:rsidR="00EF073C" w:rsidRPr="002655CB" w:rsidRDefault="00EF073C" w:rsidP="002655CB">
            <w:pPr>
              <w:pStyle w:val="TAL"/>
              <w:rPr>
                <w:u w:val="none"/>
              </w:rPr>
            </w:pPr>
          </w:p>
        </w:tc>
        <w:tc>
          <w:tcPr>
            <w:tcW w:w="2101" w:type="dxa"/>
            <w:tcBorders>
              <w:top w:val="single" w:sz="4" w:space="0" w:color="auto"/>
              <w:left w:val="single" w:sz="4" w:space="0" w:color="auto"/>
              <w:bottom w:val="single" w:sz="4" w:space="0" w:color="auto"/>
              <w:right w:val="single" w:sz="4" w:space="0" w:color="auto"/>
            </w:tcBorders>
          </w:tcPr>
          <w:p w14:paraId="3B3224EA" w14:textId="77777777" w:rsidR="00EF073C" w:rsidRPr="002655CB" w:rsidRDefault="00EF073C" w:rsidP="002655CB">
            <w:pPr>
              <w:pStyle w:val="TAL"/>
              <w:rPr>
                <w:u w:val="none"/>
              </w:rPr>
            </w:pPr>
          </w:p>
        </w:tc>
      </w:tr>
    </w:tbl>
    <w:p w14:paraId="21960B61" w14:textId="77777777" w:rsidR="00EF073C" w:rsidRPr="002655CB" w:rsidRDefault="00EF073C" w:rsidP="002655CB">
      <w:pPr>
        <w:rPr>
          <w:u w:val="none"/>
        </w:rPr>
      </w:pPr>
    </w:p>
    <w:p w14:paraId="143F4E00" w14:textId="77777777" w:rsidR="00EF073C" w:rsidRPr="002655CB" w:rsidRDefault="00EF073C" w:rsidP="00EF073C">
      <w:pPr>
        <w:pStyle w:val="1"/>
      </w:pPr>
      <w:r w:rsidRPr="002655CB">
        <w:t>6</w:t>
      </w:r>
      <w:r w:rsidRPr="002655CB">
        <w:tab/>
        <w:t>Work item Rapporteur(s)</w:t>
      </w:r>
    </w:p>
    <w:p w14:paraId="263677E2" w14:textId="409A94F6" w:rsidR="00EF073C" w:rsidRPr="002655CB" w:rsidRDefault="00EF073C" w:rsidP="002655CB">
      <w:pPr>
        <w:rPr>
          <w:u w:val="none"/>
        </w:rPr>
      </w:pPr>
      <w:r w:rsidRPr="002655CB">
        <w:rPr>
          <w:u w:val="none"/>
        </w:rPr>
        <w:t>.</w:t>
      </w:r>
      <w:r w:rsidR="0075440C">
        <w:rPr>
          <w:u w:val="none"/>
        </w:rPr>
        <w:t>\</w:t>
      </w:r>
    </w:p>
    <w:p w14:paraId="7070759B" w14:textId="77777777" w:rsidR="007E126C" w:rsidRPr="002655CB" w:rsidRDefault="007E126C" w:rsidP="002655CB">
      <w:pPr>
        <w:rPr>
          <w:u w:val="none"/>
        </w:rPr>
      </w:pPr>
    </w:p>
    <w:p w14:paraId="255CB0B9" w14:textId="77777777" w:rsidR="007E126C" w:rsidRPr="002655CB" w:rsidRDefault="007E126C" w:rsidP="007E126C">
      <w:pPr>
        <w:pStyle w:val="1"/>
      </w:pPr>
      <w:r w:rsidRPr="002655CB">
        <w:t>7</w:t>
      </w:r>
      <w:r w:rsidRPr="002655CB">
        <w:tab/>
        <w:t>Work item leadership</w:t>
      </w:r>
    </w:p>
    <w:p w14:paraId="33340475" w14:textId="3A800D4A" w:rsidR="007E126C" w:rsidRPr="002655CB" w:rsidRDefault="007E126C" w:rsidP="002655CB">
      <w:pPr>
        <w:rPr>
          <w:u w:val="none"/>
        </w:rPr>
      </w:pPr>
      <w:r w:rsidRPr="002655CB">
        <w:rPr>
          <w:rFonts w:hint="eastAsia"/>
          <w:u w:val="none"/>
        </w:rPr>
        <w:t>SA2</w:t>
      </w:r>
    </w:p>
    <w:p w14:paraId="5D8AA201" w14:textId="77777777" w:rsidR="007E126C" w:rsidRPr="002655CB" w:rsidRDefault="007E126C" w:rsidP="002655CB">
      <w:pPr>
        <w:rPr>
          <w:u w:val="none"/>
        </w:rPr>
      </w:pPr>
    </w:p>
    <w:p w14:paraId="6D9BC9E7" w14:textId="77777777" w:rsidR="007E126C" w:rsidRPr="002655CB" w:rsidRDefault="007E126C" w:rsidP="007E126C">
      <w:pPr>
        <w:pStyle w:val="1"/>
      </w:pPr>
      <w:r w:rsidRPr="002655CB">
        <w:t>8</w:t>
      </w:r>
      <w:r w:rsidRPr="002655CB">
        <w:tab/>
        <w:t>Aspects that involve other WGs</w:t>
      </w:r>
    </w:p>
    <w:p w14:paraId="15B809F8" w14:textId="77777777" w:rsidR="00557B2E" w:rsidRPr="002655CB" w:rsidRDefault="00557B2E" w:rsidP="002655CB">
      <w:pPr>
        <w:rPr>
          <w:u w:val="none"/>
        </w:rPr>
      </w:pPr>
    </w:p>
    <w:p w14:paraId="56A65CF4" w14:textId="77777777" w:rsidR="00F345D9" w:rsidRPr="002655CB" w:rsidRDefault="00F345D9" w:rsidP="002655CB">
      <w:pPr>
        <w:rPr>
          <w:u w:val="none"/>
        </w:rPr>
      </w:pPr>
      <w:r w:rsidRPr="002655CB">
        <w:rPr>
          <w:u w:val="none"/>
        </w:rPr>
        <w:t>SA3 is responsible for the security and privacy aspects.</w:t>
      </w:r>
    </w:p>
    <w:p w14:paraId="4748D043" w14:textId="77777777" w:rsidR="00F345D9" w:rsidRPr="002655CB" w:rsidRDefault="00F345D9" w:rsidP="002655CB">
      <w:pPr>
        <w:rPr>
          <w:u w:val="none"/>
        </w:rPr>
      </w:pPr>
      <w:r w:rsidRPr="002655CB">
        <w:rPr>
          <w:rFonts w:hint="eastAsia"/>
          <w:u w:val="none"/>
        </w:rPr>
        <w:t>S</w:t>
      </w:r>
      <w:r w:rsidRPr="002655CB">
        <w:rPr>
          <w:u w:val="none"/>
        </w:rPr>
        <w:t>A5 is responsible for the charging aspects.</w:t>
      </w:r>
    </w:p>
    <w:p w14:paraId="7EF805E8" w14:textId="77777777" w:rsidR="007E126C" w:rsidRPr="002655CB" w:rsidRDefault="007E126C" w:rsidP="002655CB">
      <w:pPr>
        <w:rPr>
          <w:u w:val="none"/>
        </w:rPr>
      </w:pPr>
    </w:p>
    <w:p w14:paraId="0C079B68" w14:textId="77777777" w:rsidR="007E126C" w:rsidRPr="002655CB" w:rsidRDefault="007E126C" w:rsidP="007E126C">
      <w:pPr>
        <w:pStyle w:val="1"/>
      </w:pPr>
      <w:r w:rsidRPr="002655CB">
        <w:lastRenderedPageBreak/>
        <w:t>9</w:t>
      </w:r>
      <w:r w:rsidRPr="002655CB">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543D7" w:rsidRPr="002655CB" w14:paraId="496A6749" w14:textId="77777777" w:rsidTr="00D340DC">
        <w:trPr>
          <w:jc w:val="center"/>
        </w:trPr>
        <w:tc>
          <w:tcPr>
            <w:tcW w:w="0" w:type="auto"/>
            <w:shd w:val="clear" w:color="auto" w:fill="E0E0E0"/>
          </w:tcPr>
          <w:p w14:paraId="1AD3C648" w14:textId="77777777" w:rsidR="00FC42C2" w:rsidRPr="002655CB" w:rsidRDefault="00FC42C2" w:rsidP="002655CB">
            <w:pPr>
              <w:pStyle w:val="TAH"/>
              <w:rPr>
                <w:u w:val="none"/>
              </w:rPr>
            </w:pPr>
            <w:r w:rsidRPr="002655CB">
              <w:rPr>
                <w:u w:val="none"/>
              </w:rPr>
              <w:t>Supporting IM name</w:t>
            </w:r>
          </w:p>
        </w:tc>
      </w:tr>
      <w:tr w:rsidR="001543D7" w:rsidRPr="002655CB" w14:paraId="5653908E" w14:textId="77777777" w:rsidTr="00D340DC">
        <w:trPr>
          <w:jc w:val="center"/>
        </w:trPr>
        <w:tc>
          <w:tcPr>
            <w:tcW w:w="0" w:type="auto"/>
            <w:shd w:val="clear" w:color="auto" w:fill="auto"/>
          </w:tcPr>
          <w:p w14:paraId="7893BA00" w14:textId="77777777" w:rsidR="00FC42C2" w:rsidRPr="002655CB" w:rsidRDefault="00C57826" w:rsidP="002655CB">
            <w:pPr>
              <w:pStyle w:val="TAL"/>
              <w:rPr>
                <w:u w:val="none"/>
              </w:rPr>
            </w:pPr>
            <w:r w:rsidRPr="002655CB">
              <w:rPr>
                <w:rFonts w:hint="eastAsia"/>
                <w:u w:val="none"/>
              </w:rPr>
              <w:t>vivo</w:t>
            </w:r>
          </w:p>
        </w:tc>
      </w:tr>
      <w:tr w:rsidR="001543D7" w:rsidRPr="002655CB" w14:paraId="6F2481FA" w14:textId="77777777" w:rsidTr="00D340DC">
        <w:trPr>
          <w:jc w:val="center"/>
        </w:trPr>
        <w:tc>
          <w:tcPr>
            <w:tcW w:w="0" w:type="auto"/>
            <w:shd w:val="clear" w:color="auto" w:fill="auto"/>
          </w:tcPr>
          <w:p w14:paraId="5EDD697B" w14:textId="7B461664" w:rsidR="00016273" w:rsidRPr="002655CB" w:rsidRDefault="00016273" w:rsidP="002655CB">
            <w:pPr>
              <w:pStyle w:val="TAL"/>
              <w:rPr>
                <w:u w:val="none"/>
              </w:rPr>
            </w:pPr>
          </w:p>
        </w:tc>
      </w:tr>
      <w:tr w:rsidR="001543D7" w:rsidRPr="002655CB" w14:paraId="6C5B654F" w14:textId="77777777" w:rsidTr="00D340DC">
        <w:trPr>
          <w:jc w:val="center"/>
        </w:trPr>
        <w:tc>
          <w:tcPr>
            <w:tcW w:w="0" w:type="auto"/>
            <w:shd w:val="clear" w:color="auto" w:fill="auto"/>
          </w:tcPr>
          <w:p w14:paraId="669B3C0B" w14:textId="4AD5FDCA" w:rsidR="00FC42C2" w:rsidRPr="002655CB" w:rsidRDefault="00FC42C2" w:rsidP="002655CB">
            <w:pPr>
              <w:pStyle w:val="TAL"/>
              <w:rPr>
                <w:u w:val="none"/>
              </w:rPr>
            </w:pPr>
          </w:p>
        </w:tc>
      </w:tr>
      <w:tr w:rsidR="001543D7" w:rsidRPr="002655CB" w14:paraId="08AEB8E0" w14:textId="77777777" w:rsidTr="00D340DC">
        <w:trPr>
          <w:jc w:val="center"/>
        </w:trPr>
        <w:tc>
          <w:tcPr>
            <w:tcW w:w="0" w:type="auto"/>
            <w:shd w:val="clear" w:color="auto" w:fill="auto"/>
          </w:tcPr>
          <w:p w14:paraId="094A7672" w14:textId="0E760F91" w:rsidR="00FC42C2" w:rsidRPr="002655CB" w:rsidRDefault="00FC42C2" w:rsidP="002655CB">
            <w:pPr>
              <w:pStyle w:val="TAL"/>
              <w:rPr>
                <w:u w:val="none"/>
              </w:rPr>
            </w:pPr>
          </w:p>
        </w:tc>
      </w:tr>
      <w:tr w:rsidR="001543D7" w:rsidRPr="002655CB" w14:paraId="724B2FA5" w14:textId="77777777" w:rsidTr="00D340DC">
        <w:trPr>
          <w:jc w:val="center"/>
        </w:trPr>
        <w:tc>
          <w:tcPr>
            <w:tcW w:w="0" w:type="auto"/>
            <w:shd w:val="clear" w:color="auto" w:fill="auto"/>
          </w:tcPr>
          <w:p w14:paraId="31F72B77" w14:textId="623FF7B4" w:rsidR="00384DB5" w:rsidRPr="002655CB" w:rsidRDefault="00384DB5" w:rsidP="002655CB">
            <w:pPr>
              <w:pStyle w:val="TAL"/>
              <w:rPr>
                <w:u w:val="none"/>
              </w:rPr>
            </w:pPr>
          </w:p>
        </w:tc>
      </w:tr>
      <w:tr w:rsidR="001543D7" w:rsidRPr="002655CB" w14:paraId="615A3365" w14:textId="77777777" w:rsidTr="00D340DC">
        <w:trPr>
          <w:jc w:val="center"/>
        </w:trPr>
        <w:tc>
          <w:tcPr>
            <w:tcW w:w="0" w:type="auto"/>
            <w:shd w:val="clear" w:color="auto" w:fill="auto"/>
          </w:tcPr>
          <w:p w14:paraId="496FCEB8" w14:textId="4B0E9FEA" w:rsidR="00FC42C2" w:rsidRPr="002655CB" w:rsidRDefault="00FC42C2" w:rsidP="002655CB">
            <w:pPr>
              <w:pStyle w:val="TAL"/>
              <w:rPr>
                <w:u w:val="none"/>
              </w:rPr>
            </w:pPr>
          </w:p>
        </w:tc>
      </w:tr>
      <w:tr w:rsidR="001543D7" w:rsidRPr="002655CB" w14:paraId="3462B995" w14:textId="77777777" w:rsidTr="00D340DC">
        <w:trPr>
          <w:jc w:val="center"/>
        </w:trPr>
        <w:tc>
          <w:tcPr>
            <w:tcW w:w="0" w:type="auto"/>
            <w:shd w:val="clear" w:color="auto" w:fill="auto"/>
          </w:tcPr>
          <w:p w14:paraId="5C729FA1" w14:textId="0B19A097" w:rsidR="00FC42C2" w:rsidRPr="002655CB" w:rsidRDefault="00FC42C2" w:rsidP="002655CB">
            <w:pPr>
              <w:pStyle w:val="TAL"/>
              <w:rPr>
                <w:u w:val="none"/>
              </w:rPr>
            </w:pPr>
          </w:p>
        </w:tc>
      </w:tr>
      <w:tr w:rsidR="001543D7" w:rsidRPr="002655CB" w14:paraId="08339BD4" w14:textId="77777777" w:rsidTr="00D340DC">
        <w:trPr>
          <w:jc w:val="center"/>
        </w:trPr>
        <w:tc>
          <w:tcPr>
            <w:tcW w:w="0" w:type="auto"/>
            <w:shd w:val="clear" w:color="auto" w:fill="auto"/>
          </w:tcPr>
          <w:p w14:paraId="5758E41A" w14:textId="71326664" w:rsidR="00FC42C2" w:rsidRPr="002655CB" w:rsidRDefault="00FC42C2" w:rsidP="002655CB">
            <w:pPr>
              <w:pStyle w:val="TAL"/>
              <w:rPr>
                <w:u w:val="none"/>
              </w:rPr>
            </w:pPr>
          </w:p>
        </w:tc>
      </w:tr>
      <w:tr w:rsidR="001543D7" w:rsidRPr="002655CB" w14:paraId="45E23DBA" w14:textId="77777777" w:rsidTr="00D340DC">
        <w:trPr>
          <w:jc w:val="center"/>
        </w:trPr>
        <w:tc>
          <w:tcPr>
            <w:tcW w:w="0" w:type="auto"/>
            <w:shd w:val="clear" w:color="auto" w:fill="auto"/>
          </w:tcPr>
          <w:p w14:paraId="3EEDDA73" w14:textId="358F0A9B" w:rsidR="00FC42C2" w:rsidRPr="002655CB" w:rsidRDefault="00FC42C2" w:rsidP="002655CB">
            <w:pPr>
              <w:pStyle w:val="TAL"/>
              <w:rPr>
                <w:u w:val="none"/>
              </w:rPr>
            </w:pPr>
          </w:p>
        </w:tc>
      </w:tr>
      <w:tr w:rsidR="001543D7" w:rsidRPr="002655CB" w14:paraId="6BF1D45C" w14:textId="77777777" w:rsidTr="00D340DC">
        <w:trPr>
          <w:jc w:val="center"/>
        </w:trPr>
        <w:tc>
          <w:tcPr>
            <w:tcW w:w="0" w:type="auto"/>
            <w:shd w:val="clear" w:color="auto" w:fill="auto"/>
          </w:tcPr>
          <w:p w14:paraId="1366DB25" w14:textId="4B96B4F3" w:rsidR="00FC42C2" w:rsidRPr="002655CB" w:rsidRDefault="00FC42C2" w:rsidP="002655CB">
            <w:pPr>
              <w:pStyle w:val="TAL"/>
              <w:rPr>
                <w:u w:val="none"/>
              </w:rPr>
            </w:pPr>
          </w:p>
        </w:tc>
      </w:tr>
      <w:tr w:rsidR="001543D7" w:rsidRPr="002655CB" w14:paraId="60B24BFB" w14:textId="77777777" w:rsidTr="00D340DC">
        <w:trPr>
          <w:jc w:val="center"/>
        </w:trPr>
        <w:tc>
          <w:tcPr>
            <w:tcW w:w="0" w:type="auto"/>
            <w:shd w:val="clear" w:color="auto" w:fill="auto"/>
          </w:tcPr>
          <w:p w14:paraId="376CB6EC" w14:textId="6FA8A38B" w:rsidR="00FC42C2" w:rsidRPr="002655CB" w:rsidRDefault="00FC42C2" w:rsidP="002655CB">
            <w:pPr>
              <w:pStyle w:val="TAL"/>
              <w:rPr>
                <w:u w:val="none"/>
              </w:rPr>
            </w:pPr>
          </w:p>
        </w:tc>
      </w:tr>
      <w:tr w:rsidR="001543D7" w:rsidRPr="002655CB" w14:paraId="7F7F5249" w14:textId="1A0DDCBC" w:rsidTr="00D340DC">
        <w:trPr>
          <w:jc w:val="center"/>
        </w:trPr>
        <w:tc>
          <w:tcPr>
            <w:tcW w:w="0" w:type="auto"/>
            <w:shd w:val="clear" w:color="auto" w:fill="auto"/>
          </w:tcPr>
          <w:p w14:paraId="3319CAA1" w14:textId="33970076" w:rsidR="00FC42C2" w:rsidRPr="002655CB" w:rsidRDefault="00FC42C2" w:rsidP="002655CB">
            <w:pPr>
              <w:pStyle w:val="TAL"/>
              <w:rPr>
                <w:u w:val="none"/>
              </w:rPr>
            </w:pPr>
          </w:p>
        </w:tc>
      </w:tr>
      <w:tr w:rsidR="001543D7" w:rsidRPr="002655CB" w14:paraId="45CEA17A" w14:textId="77777777" w:rsidTr="00D340DC">
        <w:trPr>
          <w:jc w:val="center"/>
        </w:trPr>
        <w:tc>
          <w:tcPr>
            <w:tcW w:w="0" w:type="auto"/>
            <w:shd w:val="clear" w:color="auto" w:fill="auto"/>
          </w:tcPr>
          <w:p w14:paraId="5284A584" w14:textId="42F9772C" w:rsidR="00FC42C2" w:rsidRPr="002655CB" w:rsidRDefault="00FC42C2" w:rsidP="002655CB">
            <w:pPr>
              <w:pStyle w:val="TAL"/>
              <w:rPr>
                <w:u w:val="none"/>
              </w:rPr>
            </w:pPr>
          </w:p>
        </w:tc>
      </w:tr>
      <w:tr w:rsidR="001543D7" w:rsidRPr="002655CB" w14:paraId="150EB7C1" w14:textId="5CAB055F" w:rsidTr="00D340DC">
        <w:trPr>
          <w:jc w:val="center"/>
        </w:trPr>
        <w:tc>
          <w:tcPr>
            <w:tcW w:w="0" w:type="auto"/>
            <w:shd w:val="clear" w:color="auto" w:fill="auto"/>
          </w:tcPr>
          <w:p w14:paraId="1DA3194F" w14:textId="775DB7AF" w:rsidR="00FC42C2" w:rsidRPr="002655CB" w:rsidRDefault="00FC42C2" w:rsidP="002655CB">
            <w:pPr>
              <w:pStyle w:val="TAL"/>
              <w:rPr>
                <w:u w:val="none"/>
              </w:rPr>
            </w:pPr>
          </w:p>
        </w:tc>
      </w:tr>
      <w:tr w:rsidR="001543D7" w:rsidRPr="002655CB" w14:paraId="179E6C59" w14:textId="718F9DED" w:rsidTr="00D340DC">
        <w:trPr>
          <w:jc w:val="center"/>
        </w:trPr>
        <w:tc>
          <w:tcPr>
            <w:tcW w:w="0" w:type="auto"/>
            <w:shd w:val="clear" w:color="auto" w:fill="auto"/>
          </w:tcPr>
          <w:p w14:paraId="70AC2899" w14:textId="615CB992" w:rsidR="00FC42C2" w:rsidRPr="002655CB" w:rsidRDefault="00FC42C2" w:rsidP="002655CB">
            <w:pPr>
              <w:pStyle w:val="TAL"/>
              <w:rPr>
                <w:u w:val="none"/>
              </w:rPr>
            </w:pPr>
          </w:p>
        </w:tc>
      </w:tr>
      <w:tr w:rsidR="001543D7" w:rsidRPr="002655CB" w14:paraId="65862E56" w14:textId="2C12EC46" w:rsidTr="00D340DC">
        <w:trPr>
          <w:jc w:val="center"/>
        </w:trPr>
        <w:tc>
          <w:tcPr>
            <w:tcW w:w="0" w:type="auto"/>
            <w:shd w:val="clear" w:color="auto" w:fill="auto"/>
          </w:tcPr>
          <w:p w14:paraId="33AF4210" w14:textId="3D47FFC3" w:rsidR="00FC42C2" w:rsidRPr="002655CB" w:rsidRDefault="00FC42C2" w:rsidP="002655CB">
            <w:pPr>
              <w:pStyle w:val="TAL"/>
              <w:rPr>
                <w:u w:val="none"/>
              </w:rPr>
            </w:pPr>
          </w:p>
        </w:tc>
      </w:tr>
      <w:tr w:rsidR="001543D7" w:rsidRPr="002655CB" w14:paraId="134C023C" w14:textId="178331AB" w:rsidTr="00D340DC">
        <w:trPr>
          <w:jc w:val="center"/>
        </w:trPr>
        <w:tc>
          <w:tcPr>
            <w:tcW w:w="0" w:type="auto"/>
            <w:shd w:val="clear" w:color="auto" w:fill="auto"/>
          </w:tcPr>
          <w:p w14:paraId="4F2681BD" w14:textId="0E2BC0FF" w:rsidR="00FC42C2" w:rsidRPr="002655CB" w:rsidRDefault="00FC42C2" w:rsidP="002655CB">
            <w:pPr>
              <w:pStyle w:val="TAL"/>
              <w:rPr>
                <w:u w:val="none"/>
              </w:rPr>
            </w:pPr>
          </w:p>
        </w:tc>
      </w:tr>
      <w:tr w:rsidR="001543D7" w:rsidRPr="002655CB" w14:paraId="6648F57A" w14:textId="2D343EFE" w:rsidTr="00D340DC">
        <w:trPr>
          <w:jc w:val="center"/>
        </w:trPr>
        <w:tc>
          <w:tcPr>
            <w:tcW w:w="0" w:type="auto"/>
            <w:shd w:val="clear" w:color="auto" w:fill="auto"/>
          </w:tcPr>
          <w:p w14:paraId="32AB076F" w14:textId="3F97B25B" w:rsidR="00FC42C2" w:rsidRPr="002655CB" w:rsidRDefault="00FC42C2" w:rsidP="002655CB">
            <w:pPr>
              <w:pStyle w:val="TAL"/>
              <w:rPr>
                <w:u w:val="none"/>
              </w:rPr>
            </w:pPr>
          </w:p>
        </w:tc>
      </w:tr>
      <w:tr w:rsidR="001543D7" w:rsidRPr="002655CB" w14:paraId="10E190A8" w14:textId="2E427559" w:rsidTr="00D340DC">
        <w:trPr>
          <w:jc w:val="center"/>
        </w:trPr>
        <w:tc>
          <w:tcPr>
            <w:tcW w:w="0" w:type="auto"/>
            <w:shd w:val="clear" w:color="auto" w:fill="auto"/>
          </w:tcPr>
          <w:p w14:paraId="17FE4674" w14:textId="39A21DFB" w:rsidR="00FC42C2" w:rsidRPr="002655CB" w:rsidRDefault="00FC42C2" w:rsidP="002655CB">
            <w:pPr>
              <w:pStyle w:val="TAL"/>
              <w:rPr>
                <w:u w:val="none"/>
              </w:rPr>
            </w:pPr>
          </w:p>
        </w:tc>
      </w:tr>
      <w:tr w:rsidR="001543D7" w:rsidRPr="002655CB" w14:paraId="51CE82E7" w14:textId="77777777" w:rsidTr="00D340DC">
        <w:trPr>
          <w:jc w:val="center"/>
        </w:trPr>
        <w:tc>
          <w:tcPr>
            <w:tcW w:w="0" w:type="auto"/>
            <w:shd w:val="clear" w:color="auto" w:fill="auto"/>
          </w:tcPr>
          <w:p w14:paraId="38773F92" w14:textId="1B65069E" w:rsidR="001C533F" w:rsidRPr="002655CB" w:rsidRDefault="001C533F" w:rsidP="002655CB">
            <w:pPr>
              <w:pStyle w:val="TAL"/>
              <w:rPr>
                <w:u w:val="none"/>
              </w:rPr>
            </w:pPr>
          </w:p>
        </w:tc>
      </w:tr>
      <w:tr w:rsidR="001543D7" w:rsidRPr="002655CB" w14:paraId="6A14FD94" w14:textId="77777777" w:rsidTr="00D340DC">
        <w:trPr>
          <w:jc w:val="center"/>
        </w:trPr>
        <w:tc>
          <w:tcPr>
            <w:tcW w:w="0" w:type="auto"/>
            <w:shd w:val="clear" w:color="auto" w:fill="auto"/>
          </w:tcPr>
          <w:p w14:paraId="749A9A0E" w14:textId="0DBBAC79" w:rsidR="0027653F" w:rsidRPr="002655CB" w:rsidRDefault="0027653F" w:rsidP="002655CB">
            <w:pPr>
              <w:pStyle w:val="TAL"/>
              <w:rPr>
                <w:u w:val="none"/>
                <w:lang w:eastAsia="ko-KR"/>
              </w:rPr>
            </w:pPr>
          </w:p>
        </w:tc>
      </w:tr>
      <w:tr w:rsidR="001543D7" w:rsidRPr="002655CB" w14:paraId="3705B227" w14:textId="77777777" w:rsidTr="00D340DC">
        <w:trPr>
          <w:jc w:val="center"/>
        </w:trPr>
        <w:tc>
          <w:tcPr>
            <w:tcW w:w="0" w:type="auto"/>
            <w:shd w:val="clear" w:color="auto" w:fill="auto"/>
          </w:tcPr>
          <w:p w14:paraId="4250F64D" w14:textId="73D465F6" w:rsidR="000D78FA" w:rsidRPr="002655CB" w:rsidRDefault="000D78FA" w:rsidP="002655CB">
            <w:pPr>
              <w:pStyle w:val="TAL"/>
              <w:rPr>
                <w:u w:val="none"/>
                <w:lang w:eastAsia="ko-KR"/>
              </w:rPr>
            </w:pPr>
          </w:p>
        </w:tc>
      </w:tr>
      <w:tr w:rsidR="001543D7" w:rsidRPr="002655CB" w14:paraId="7F9EEF3B" w14:textId="77777777" w:rsidTr="00D340DC">
        <w:trPr>
          <w:jc w:val="center"/>
        </w:trPr>
        <w:tc>
          <w:tcPr>
            <w:tcW w:w="0" w:type="auto"/>
            <w:shd w:val="clear" w:color="auto" w:fill="auto"/>
          </w:tcPr>
          <w:p w14:paraId="5F19E624" w14:textId="36587D90" w:rsidR="00C40B62" w:rsidRPr="002655CB" w:rsidRDefault="00C40B62" w:rsidP="002655CB">
            <w:pPr>
              <w:pStyle w:val="TAL"/>
              <w:rPr>
                <w:u w:val="none"/>
                <w:lang w:eastAsia="ko-KR"/>
              </w:rPr>
            </w:pPr>
          </w:p>
        </w:tc>
      </w:tr>
      <w:tr w:rsidR="001543D7" w:rsidRPr="002655CB" w14:paraId="1CF60448" w14:textId="77777777" w:rsidTr="00D340DC">
        <w:trPr>
          <w:jc w:val="center"/>
        </w:trPr>
        <w:tc>
          <w:tcPr>
            <w:tcW w:w="0" w:type="auto"/>
            <w:shd w:val="clear" w:color="auto" w:fill="auto"/>
          </w:tcPr>
          <w:p w14:paraId="74CAA3AC" w14:textId="7BD5C611" w:rsidR="00354EF3" w:rsidRPr="002655CB" w:rsidRDefault="00354EF3" w:rsidP="002655CB">
            <w:pPr>
              <w:pStyle w:val="TAL"/>
              <w:rPr>
                <w:u w:val="none"/>
                <w:lang w:eastAsia="ko-KR"/>
              </w:rPr>
            </w:pPr>
          </w:p>
        </w:tc>
      </w:tr>
      <w:tr w:rsidR="001543D7" w:rsidRPr="002655CB" w14:paraId="4953F6CD" w14:textId="77777777" w:rsidTr="00D340DC">
        <w:trPr>
          <w:jc w:val="center"/>
        </w:trPr>
        <w:tc>
          <w:tcPr>
            <w:tcW w:w="0" w:type="auto"/>
            <w:shd w:val="clear" w:color="auto" w:fill="auto"/>
          </w:tcPr>
          <w:p w14:paraId="65B77016" w14:textId="531C6253" w:rsidR="00080DC6" w:rsidRPr="002655CB" w:rsidRDefault="00080DC6" w:rsidP="002655CB">
            <w:pPr>
              <w:pStyle w:val="TAL"/>
              <w:rPr>
                <w:u w:val="none"/>
                <w:lang w:eastAsia="ko-KR"/>
              </w:rPr>
            </w:pPr>
          </w:p>
        </w:tc>
      </w:tr>
      <w:tr w:rsidR="001543D7" w:rsidRPr="002655CB" w14:paraId="55B63FEF" w14:textId="77777777" w:rsidTr="00D340DC">
        <w:trPr>
          <w:jc w:val="center"/>
        </w:trPr>
        <w:tc>
          <w:tcPr>
            <w:tcW w:w="0" w:type="auto"/>
            <w:shd w:val="clear" w:color="auto" w:fill="auto"/>
          </w:tcPr>
          <w:p w14:paraId="5FBC4BD6" w14:textId="02F4F694" w:rsidR="00550C34" w:rsidRPr="002655CB" w:rsidRDefault="00550C34" w:rsidP="002655CB">
            <w:pPr>
              <w:pStyle w:val="TAL"/>
              <w:rPr>
                <w:u w:val="none"/>
                <w:lang w:eastAsia="ko-KR"/>
              </w:rPr>
            </w:pPr>
          </w:p>
        </w:tc>
      </w:tr>
      <w:tr w:rsidR="001543D7" w:rsidRPr="002655CB" w14:paraId="0E361ACC" w14:textId="77777777" w:rsidTr="00D340DC">
        <w:trPr>
          <w:jc w:val="center"/>
        </w:trPr>
        <w:tc>
          <w:tcPr>
            <w:tcW w:w="0" w:type="auto"/>
            <w:shd w:val="clear" w:color="auto" w:fill="auto"/>
          </w:tcPr>
          <w:p w14:paraId="01C21897" w14:textId="0AA438E0" w:rsidR="00550C34" w:rsidRPr="002655CB" w:rsidRDefault="00550C34" w:rsidP="002655CB">
            <w:pPr>
              <w:pStyle w:val="TAL"/>
              <w:rPr>
                <w:u w:val="none"/>
                <w:lang w:eastAsia="ko-KR"/>
              </w:rPr>
            </w:pPr>
          </w:p>
        </w:tc>
      </w:tr>
      <w:tr w:rsidR="001543D7" w:rsidRPr="002655CB" w14:paraId="7CE7D0B0" w14:textId="77777777" w:rsidTr="00D340DC">
        <w:trPr>
          <w:jc w:val="center"/>
        </w:trPr>
        <w:tc>
          <w:tcPr>
            <w:tcW w:w="0" w:type="auto"/>
            <w:shd w:val="clear" w:color="auto" w:fill="auto"/>
          </w:tcPr>
          <w:p w14:paraId="64DFE883" w14:textId="5926AA30" w:rsidR="00550C34" w:rsidRPr="002655CB" w:rsidRDefault="00550C34" w:rsidP="002655CB">
            <w:pPr>
              <w:pStyle w:val="TAL"/>
              <w:rPr>
                <w:u w:val="none"/>
                <w:lang w:eastAsia="ko-KR"/>
              </w:rPr>
            </w:pPr>
          </w:p>
        </w:tc>
      </w:tr>
      <w:tr w:rsidR="001543D7" w:rsidRPr="002655CB" w14:paraId="5AD25082" w14:textId="77777777" w:rsidTr="00D340DC">
        <w:trPr>
          <w:jc w:val="center"/>
        </w:trPr>
        <w:tc>
          <w:tcPr>
            <w:tcW w:w="0" w:type="auto"/>
            <w:shd w:val="clear" w:color="auto" w:fill="auto"/>
          </w:tcPr>
          <w:p w14:paraId="36D66AF7" w14:textId="3B5BE8D7" w:rsidR="00550C34" w:rsidRPr="002655CB" w:rsidRDefault="00550C34" w:rsidP="002655CB">
            <w:pPr>
              <w:pStyle w:val="TAL"/>
              <w:rPr>
                <w:u w:val="none"/>
                <w:lang w:eastAsia="ko-KR"/>
              </w:rPr>
            </w:pPr>
          </w:p>
        </w:tc>
      </w:tr>
      <w:tr w:rsidR="001543D7" w:rsidRPr="002655CB" w14:paraId="7138D7ED" w14:textId="77777777" w:rsidTr="00D340DC">
        <w:trPr>
          <w:jc w:val="center"/>
        </w:trPr>
        <w:tc>
          <w:tcPr>
            <w:tcW w:w="0" w:type="auto"/>
            <w:shd w:val="clear" w:color="auto" w:fill="auto"/>
          </w:tcPr>
          <w:p w14:paraId="28DAE967" w14:textId="500062DC" w:rsidR="00101739" w:rsidRPr="002655CB" w:rsidRDefault="00101739" w:rsidP="002655CB">
            <w:pPr>
              <w:pStyle w:val="TAL"/>
              <w:rPr>
                <w:u w:val="none"/>
                <w:lang w:eastAsia="ko-KR"/>
              </w:rPr>
            </w:pPr>
          </w:p>
        </w:tc>
      </w:tr>
      <w:tr w:rsidR="001543D7" w:rsidRPr="002655CB" w14:paraId="746E5176" w14:textId="77777777" w:rsidTr="00D340DC">
        <w:trPr>
          <w:jc w:val="center"/>
        </w:trPr>
        <w:tc>
          <w:tcPr>
            <w:tcW w:w="0" w:type="auto"/>
            <w:shd w:val="clear" w:color="auto" w:fill="auto"/>
          </w:tcPr>
          <w:p w14:paraId="2CC09DB1" w14:textId="39DD7B32" w:rsidR="00101739" w:rsidRPr="002655CB" w:rsidRDefault="00101739" w:rsidP="002655CB">
            <w:pPr>
              <w:pStyle w:val="TAL"/>
              <w:rPr>
                <w:u w:val="none"/>
                <w:lang w:eastAsia="ko-KR"/>
              </w:rPr>
            </w:pPr>
          </w:p>
        </w:tc>
      </w:tr>
      <w:tr w:rsidR="001543D7" w:rsidRPr="002655CB" w14:paraId="10D7B611" w14:textId="77777777" w:rsidTr="00D340DC">
        <w:trPr>
          <w:jc w:val="center"/>
        </w:trPr>
        <w:tc>
          <w:tcPr>
            <w:tcW w:w="0" w:type="auto"/>
            <w:shd w:val="clear" w:color="auto" w:fill="auto"/>
          </w:tcPr>
          <w:p w14:paraId="34147BA2" w14:textId="00CC0EE0" w:rsidR="00691595" w:rsidRPr="002655CB" w:rsidRDefault="00691595" w:rsidP="002655CB">
            <w:pPr>
              <w:pStyle w:val="TAL"/>
              <w:rPr>
                <w:u w:val="none"/>
                <w:lang w:eastAsia="ko-KR"/>
              </w:rPr>
            </w:pPr>
          </w:p>
        </w:tc>
      </w:tr>
      <w:tr w:rsidR="001543D7" w:rsidRPr="002655CB" w14:paraId="0B6F3F7E" w14:textId="77777777" w:rsidTr="00D340DC">
        <w:trPr>
          <w:jc w:val="center"/>
        </w:trPr>
        <w:tc>
          <w:tcPr>
            <w:tcW w:w="0" w:type="auto"/>
            <w:shd w:val="clear" w:color="auto" w:fill="auto"/>
          </w:tcPr>
          <w:p w14:paraId="5463959B" w14:textId="2F635575" w:rsidR="00691595" w:rsidRPr="002655CB" w:rsidRDefault="00691595" w:rsidP="002655CB">
            <w:pPr>
              <w:pStyle w:val="TAL"/>
              <w:rPr>
                <w:u w:val="none"/>
                <w:lang w:eastAsia="ko-KR"/>
              </w:rPr>
            </w:pPr>
          </w:p>
        </w:tc>
      </w:tr>
      <w:tr w:rsidR="001543D7" w:rsidRPr="002655CB" w14:paraId="51EBB324" w14:textId="77777777" w:rsidTr="00D340DC">
        <w:trPr>
          <w:jc w:val="center"/>
        </w:trPr>
        <w:tc>
          <w:tcPr>
            <w:tcW w:w="0" w:type="auto"/>
            <w:shd w:val="clear" w:color="auto" w:fill="auto"/>
          </w:tcPr>
          <w:p w14:paraId="2E24B976" w14:textId="10D2382F" w:rsidR="001543D7" w:rsidRPr="002655CB" w:rsidRDefault="001543D7" w:rsidP="002655CB">
            <w:pPr>
              <w:pStyle w:val="TAL"/>
              <w:rPr>
                <w:u w:val="none"/>
                <w:lang w:eastAsia="ko-KR"/>
              </w:rPr>
            </w:pPr>
          </w:p>
        </w:tc>
      </w:tr>
      <w:tr w:rsidR="001543D7" w:rsidRPr="002655CB" w14:paraId="23242B8C" w14:textId="77777777" w:rsidTr="00D340DC">
        <w:trPr>
          <w:jc w:val="center"/>
        </w:trPr>
        <w:tc>
          <w:tcPr>
            <w:tcW w:w="0" w:type="auto"/>
            <w:shd w:val="clear" w:color="auto" w:fill="auto"/>
          </w:tcPr>
          <w:p w14:paraId="093DCE68" w14:textId="6BC21769" w:rsidR="001543D7" w:rsidRPr="002655CB" w:rsidRDefault="001543D7" w:rsidP="002655CB">
            <w:pPr>
              <w:pStyle w:val="TAL"/>
              <w:rPr>
                <w:u w:val="none"/>
                <w:lang w:eastAsia="ko-KR"/>
              </w:rPr>
            </w:pPr>
          </w:p>
        </w:tc>
      </w:tr>
      <w:tr w:rsidR="001543D7" w:rsidRPr="002655CB" w14:paraId="3696C925" w14:textId="77777777" w:rsidTr="00D340DC">
        <w:trPr>
          <w:jc w:val="center"/>
        </w:trPr>
        <w:tc>
          <w:tcPr>
            <w:tcW w:w="0" w:type="auto"/>
            <w:shd w:val="clear" w:color="auto" w:fill="auto"/>
          </w:tcPr>
          <w:p w14:paraId="599EA7C3" w14:textId="1008FF69" w:rsidR="001543D7" w:rsidRPr="002655CB" w:rsidRDefault="001543D7" w:rsidP="002655CB">
            <w:pPr>
              <w:pStyle w:val="TAL"/>
              <w:rPr>
                <w:u w:val="none"/>
                <w:lang w:eastAsia="ko-KR"/>
              </w:rPr>
            </w:pPr>
          </w:p>
        </w:tc>
      </w:tr>
      <w:tr w:rsidR="00572BB0" w:rsidRPr="002655CB" w14:paraId="7A3605DD" w14:textId="77777777" w:rsidTr="00D340DC">
        <w:trPr>
          <w:jc w:val="center"/>
        </w:trPr>
        <w:tc>
          <w:tcPr>
            <w:tcW w:w="0" w:type="auto"/>
            <w:shd w:val="clear" w:color="auto" w:fill="auto"/>
          </w:tcPr>
          <w:p w14:paraId="67A32E59" w14:textId="443B1C5C" w:rsidR="00572BB0" w:rsidRPr="002655CB" w:rsidRDefault="00572BB0" w:rsidP="002655CB">
            <w:pPr>
              <w:pStyle w:val="TAL"/>
              <w:rPr>
                <w:u w:val="none"/>
                <w:lang w:val="fr-FR" w:eastAsia="ko-KR"/>
              </w:rPr>
            </w:pPr>
          </w:p>
        </w:tc>
      </w:tr>
      <w:tr w:rsidR="00DD567E" w:rsidRPr="002655CB" w14:paraId="123250F1" w14:textId="77777777" w:rsidTr="00D340DC">
        <w:trPr>
          <w:jc w:val="center"/>
        </w:trPr>
        <w:tc>
          <w:tcPr>
            <w:tcW w:w="0" w:type="auto"/>
            <w:shd w:val="clear" w:color="auto" w:fill="auto"/>
          </w:tcPr>
          <w:p w14:paraId="3449E711" w14:textId="2ABBDE9F" w:rsidR="00DD567E" w:rsidRPr="002655CB" w:rsidRDefault="00DD567E" w:rsidP="002655CB">
            <w:pPr>
              <w:pStyle w:val="TAL"/>
              <w:rPr>
                <w:u w:val="none"/>
                <w:lang w:val="fr-FR" w:eastAsia="ko-KR"/>
              </w:rPr>
            </w:pPr>
          </w:p>
        </w:tc>
      </w:tr>
    </w:tbl>
    <w:p w14:paraId="70905543" w14:textId="77777777" w:rsidR="00E859E8" w:rsidRPr="002655CB" w:rsidRDefault="00E859E8" w:rsidP="002655CB">
      <w:pPr>
        <w:rPr>
          <w:u w:val="none"/>
        </w:rPr>
      </w:pPr>
    </w:p>
    <w:sectPr w:rsidR="00E859E8" w:rsidRPr="002655CB"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70A55" w14:textId="77777777" w:rsidR="0007044C" w:rsidRDefault="0007044C" w:rsidP="002655CB">
      <w:r>
        <w:separator/>
      </w:r>
    </w:p>
  </w:endnote>
  <w:endnote w:type="continuationSeparator" w:id="0">
    <w:p w14:paraId="39FC16A4" w14:textId="77777777" w:rsidR="0007044C" w:rsidRDefault="0007044C" w:rsidP="0026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AA615" w14:textId="5FC45CDA" w:rsidR="004F13A3" w:rsidRDefault="004F13A3">
    <w:pPr>
      <w:pStyle w:val="af2"/>
    </w:pPr>
    <w:r>
      <w:rPr>
        <w:lang w:val="en-US" w:eastAsia="zh-CN"/>
      </w:rPr>
      <mc:AlternateContent>
        <mc:Choice Requires="wps">
          <w:drawing>
            <wp:anchor distT="0" distB="0" distL="114300" distR="114300" simplePos="0" relativeHeight="251659264" behindDoc="0" locked="0" layoutInCell="0" allowOverlap="1" wp14:anchorId="0B2B1262" wp14:editId="2E462CAC">
              <wp:simplePos x="0" y="0"/>
              <wp:positionH relativeFrom="page">
                <wp:posOffset>0</wp:posOffset>
              </wp:positionH>
              <wp:positionV relativeFrom="page">
                <wp:posOffset>10273030</wp:posOffset>
              </wp:positionV>
              <wp:extent cx="7560310" cy="228600"/>
              <wp:effectExtent l="0" t="0" r="0" b="0"/>
              <wp:wrapNone/>
              <wp:docPr id="1" name="MSIPCM306a4ed5bb72f488fb9e5963"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E6937" w14:textId="718D7595" w:rsidR="004F13A3" w:rsidRPr="006B352D" w:rsidRDefault="004F13A3" w:rsidP="002655CB"/>
                        <w:p w14:paraId="1EF74956" w14:textId="77777777" w:rsidR="004F13A3" w:rsidRDefault="004F13A3" w:rsidP="002655CB"/>
                        <w:p w14:paraId="0FC52084" w14:textId="77777777" w:rsidR="004F13A3" w:rsidRPr="006B352D" w:rsidRDefault="004F13A3" w:rsidP="002655CB"/>
                        <w:p w14:paraId="187D2B3E" w14:textId="77777777" w:rsidR="004F13A3" w:rsidRDefault="004F13A3" w:rsidP="002655CB"/>
                        <w:p w14:paraId="14F0A159" w14:textId="77777777" w:rsidR="004F13A3" w:rsidRPr="006B352D" w:rsidRDefault="004F13A3" w:rsidP="002655CB"/>
                        <w:p w14:paraId="6E6A932B" w14:textId="77777777" w:rsidR="004F13A3" w:rsidRDefault="004F13A3" w:rsidP="002655CB"/>
                        <w:p w14:paraId="099CCF89" w14:textId="77777777" w:rsidR="004F13A3" w:rsidRPr="006B352D" w:rsidRDefault="004F13A3" w:rsidP="002655CB"/>
                        <w:p w14:paraId="5FD2786F" w14:textId="77777777" w:rsidR="004F13A3" w:rsidRDefault="004F13A3" w:rsidP="002655CB"/>
                        <w:p w14:paraId="00425876" w14:textId="77777777" w:rsidR="004F13A3" w:rsidRPr="006B352D" w:rsidRDefault="004F13A3" w:rsidP="002655CB"/>
                        <w:p w14:paraId="0C486540" w14:textId="77777777" w:rsidR="004F13A3" w:rsidRDefault="004F13A3" w:rsidP="002655CB"/>
                        <w:p w14:paraId="506107D2" w14:textId="77777777" w:rsidR="004F13A3" w:rsidRPr="006B352D" w:rsidRDefault="004F13A3" w:rsidP="002655CB"/>
                        <w:p w14:paraId="3575E4BE" w14:textId="77777777" w:rsidR="004F13A3" w:rsidRDefault="004F13A3" w:rsidP="002655CB"/>
                        <w:p w14:paraId="29E9FDA4" w14:textId="77777777" w:rsidR="004F13A3" w:rsidRPr="006B352D" w:rsidRDefault="004F13A3" w:rsidP="002655CB"/>
                        <w:p w14:paraId="10B43BBF" w14:textId="77777777" w:rsidR="004F13A3" w:rsidRDefault="004F13A3" w:rsidP="002655CB"/>
                        <w:p w14:paraId="08941541" w14:textId="77777777" w:rsidR="004F13A3" w:rsidRPr="006B352D" w:rsidRDefault="004F13A3" w:rsidP="0075440C"/>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B2B1262" id="_x0000_t202" coordsize="21600,21600" o:spt="202" path="m,l,21600r21600,l21600,xe">
              <v:stroke joinstyle="miter"/>
              <v:path gradientshapeok="t" o:connecttype="rect"/>
            </v:shapetype>
            <v:shape id="MSIPCM306a4ed5bb72f488fb9e5963" o:spid="_x0000_s1026" type="#_x0000_t202" alt="{&quot;HashCode&quot;:-309203560,&quot;Height&quot;:841.0,&quot;Width&quot;:595.0,&quot;Placement&quot;:&quot;Footer&quot;,&quot;Index&quot;:&quot;Primary&quot;,&quot;Section&quot;:1,&quot;Top&quot;:0.0,&quot;Left&quot;:0.0}" style="position:absolute;left:0;text-align:left;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A7hGQMAADYGAAAOAAAAZHJzL2Uyb0RvYy54bWysVEtv2zAMvg/YfxB02Gmp7cR5OGtSpCmy&#10;FUjbAOnQsyLLsTBbciUlcVb0v4+S5fSxHYZhF5siKT4+fuL5RV0WaM+U5lJMcHQWYsQElSkX2wn+&#10;fr/ojDDShoiUFFKwCT4yjS+mHz+cH6ox68pcFilTCIIIPT5UE5wbU42DQNOclUSfyYoJMGZSlcTA&#10;UW2DVJEDRC+LoBuGg+AgVVopSZnWoL1qjHjq4mcZo+YuyzQzqJhgqM24r3Lfjf0G03My3ipS5Zz6&#10;Msg/VFESLiDpKdQVMQTtFP8tVMmpklpm5ozKMpBZxilzPUA3Ufium3VOKuZ6AXB0dYJJ/7+w9Ha/&#10;UoinMDuMBClhRDfr69X8phcOSMzS/mYz7GbxaJRtEtZPBj2MUqYpIPj06XEnzZdvROdzmbLmNO70&#10;wqQb9vqD8LO3M77NjbeOYmCINzzw1ORe30/6J/2qIJSVTLR3GpeFlIapRvYBrkXKah+g+a0UL4k6&#10;vvFaAwWAm94v8nfvZeU14SnxkmVtTlA+W2ocKj0GhNYVYGTqS1lbmLxeg9JOvM5Uaf8wSwR2INnx&#10;RCxWG0RBOQQ8ehGYKNi63dEgdMwLXm5XSpuvTJbIChOsoGrHJ7JfagMZwbV1scmEXPCicOQtBDpM&#10;8KDXD92FkwVuFML6QhEQw0sNKZ+SqBuHl92ksxiMhp14Efc7yTAcdcIouUwGYZzEV4tnGy+KxzlP&#10;UyaWXLD2gUTx3xHQP9WG2u6JvClVy4Kntg9bm+1uXii0J/BSN8CBHxZoaOKVV/C2HGeG7tq/6zKw&#10;M2tmYyVTb2o/sI1MjzBHJQFfGIWu6IJD0iXRZkUUvHpQwiYzd/DJCgmgSi9hlEv180966w9YgBWj&#10;A2yRCdaPO6IYRsW1gGeaRHEMYY07gKBeazetVuzKuYS24QlCVU60vqZoxUzJ8gEW3cxmAxMRFHIC&#10;Tq04N3ACAyxKymYzJ8OCqYhZinVFbegW5Pv6gajK88wAfLey3TNk/I5uja+9KeRsZ2TGHRctsA2a&#10;AL09wHJyQ/CL1G6/12fn9bLup7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JOADuEZAwAANgYAAA4AAAAAAAAAAAAA&#10;AAAALgIAAGRycy9lMm9Eb2MueG1sUEsBAi0AFAAGAAgAAAAhAJPT9n7fAAAACwEAAA8AAAAAAAAA&#10;AAAAAAAAcwUAAGRycy9kb3ducmV2LnhtbFBLBQYAAAAABAAEAPMAAAB/BgAAAAA=&#10;" o:allowincell="f" filled="f" stroked="f" strokeweight=".5pt">
              <v:textbox inset=",0,,0">
                <w:txbxContent>
                  <w:p w14:paraId="765E6937" w14:textId="718D7595" w:rsidR="004F13A3" w:rsidRPr="006B352D" w:rsidRDefault="004F13A3" w:rsidP="002655CB"/>
                  <w:p w14:paraId="1EF74956" w14:textId="77777777" w:rsidR="004F13A3" w:rsidRDefault="004F13A3" w:rsidP="002655CB"/>
                  <w:p w14:paraId="0FC52084" w14:textId="77777777" w:rsidR="004F13A3" w:rsidRPr="006B352D" w:rsidRDefault="004F13A3" w:rsidP="002655CB"/>
                  <w:p w14:paraId="187D2B3E" w14:textId="77777777" w:rsidR="004F13A3" w:rsidRDefault="004F13A3" w:rsidP="002655CB"/>
                  <w:p w14:paraId="14F0A159" w14:textId="77777777" w:rsidR="004F13A3" w:rsidRPr="006B352D" w:rsidRDefault="004F13A3" w:rsidP="002655CB"/>
                  <w:p w14:paraId="6E6A932B" w14:textId="77777777" w:rsidR="004F13A3" w:rsidRDefault="004F13A3" w:rsidP="002655CB"/>
                  <w:p w14:paraId="099CCF89" w14:textId="77777777" w:rsidR="004F13A3" w:rsidRPr="006B352D" w:rsidRDefault="004F13A3" w:rsidP="002655CB"/>
                  <w:p w14:paraId="5FD2786F" w14:textId="77777777" w:rsidR="004F13A3" w:rsidRDefault="004F13A3" w:rsidP="002655CB"/>
                  <w:p w14:paraId="00425876" w14:textId="77777777" w:rsidR="004F13A3" w:rsidRPr="006B352D" w:rsidRDefault="004F13A3" w:rsidP="002655CB"/>
                  <w:p w14:paraId="0C486540" w14:textId="77777777" w:rsidR="004F13A3" w:rsidRDefault="004F13A3" w:rsidP="002655CB"/>
                  <w:p w14:paraId="506107D2" w14:textId="77777777" w:rsidR="004F13A3" w:rsidRPr="006B352D" w:rsidRDefault="004F13A3" w:rsidP="002655CB"/>
                  <w:p w14:paraId="3575E4BE" w14:textId="77777777" w:rsidR="004F13A3" w:rsidRDefault="004F13A3" w:rsidP="002655CB"/>
                  <w:p w14:paraId="29E9FDA4" w14:textId="77777777" w:rsidR="004F13A3" w:rsidRPr="006B352D" w:rsidRDefault="004F13A3" w:rsidP="002655CB"/>
                  <w:p w14:paraId="10B43BBF" w14:textId="77777777" w:rsidR="004F13A3" w:rsidRDefault="004F13A3" w:rsidP="002655CB"/>
                  <w:p w14:paraId="08941541" w14:textId="77777777" w:rsidR="004F13A3" w:rsidRPr="006B352D" w:rsidRDefault="004F13A3" w:rsidP="0075440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18FD0" w14:textId="77777777" w:rsidR="0007044C" w:rsidRDefault="0007044C" w:rsidP="002655CB">
      <w:r>
        <w:separator/>
      </w:r>
    </w:p>
  </w:footnote>
  <w:footnote w:type="continuationSeparator" w:id="0">
    <w:p w14:paraId="60C02F97" w14:textId="77777777" w:rsidR="0007044C" w:rsidRDefault="0007044C" w:rsidP="0026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5" w15:restartNumberingAfterBreak="0">
    <w:nsid w:val="18F52C22"/>
    <w:multiLevelType w:val="hybridMultilevel"/>
    <w:tmpl w:val="B812FBD4"/>
    <w:lvl w:ilvl="0" w:tplc="981C1330">
      <w:start w:val="1"/>
      <w:numFmt w:val="bullet"/>
      <w:lvlText w:val="•"/>
      <w:lvlJc w:val="left"/>
      <w:pPr>
        <w:tabs>
          <w:tab w:val="num" w:pos="360"/>
        </w:tabs>
        <w:ind w:left="360" w:hanging="360"/>
      </w:pPr>
      <w:rPr>
        <w:rFonts w:ascii="Arial" w:hAnsi="Arial" w:hint="default"/>
      </w:rPr>
    </w:lvl>
    <w:lvl w:ilvl="1" w:tplc="90EA06B2">
      <w:numFmt w:val="bullet"/>
      <w:lvlText w:val="•"/>
      <w:lvlJc w:val="left"/>
      <w:pPr>
        <w:tabs>
          <w:tab w:val="num" w:pos="1080"/>
        </w:tabs>
        <w:ind w:left="1080" w:hanging="360"/>
      </w:pPr>
      <w:rPr>
        <w:rFonts w:ascii="Arial" w:hAnsi="Arial" w:hint="default"/>
      </w:rPr>
    </w:lvl>
    <w:lvl w:ilvl="2" w:tplc="4446A5E6" w:tentative="1">
      <w:start w:val="1"/>
      <w:numFmt w:val="bullet"/>
      <w:lvlText w:val="•"/>
      <w:lvlJc w:val="left"/>
      <w:pPr>
        <w:tabs>
          <w:tab w:val="num" w:pos="1800"/>
        </w:tabs>
        <w:ind w:left="1800" w:hanging="360"/>
      </w:pPr>
      <w:rPr>
        <w:rFonts w:ascii="Arial" w:hAnsi="Arial" w:hint="default"/>
      </w:rPr>
    </w:lvl>
    <w:lvl w:ilvl="3" w:tplc="F2DC929C" w:tentative="1">
      <w:start w:val="1"/>
      <w:numFmt w:val="bullet"/>
      <w:lvlText w:val="•"/>
      <w:lvlJc w:val="left"/>
      <w:pPr>
        <w:tabs>
          <w:tab w:val="num" w:pos="2520"/>
        </w:tabs>
        <w:ind w:left="2520" w:hanging="360"/>
      </w:pPr>
      <w:rPr>
        <w:rFonts w:ascii="Arial" w:hAnsi="Arial" w:hint="default"/>
      </w:rPr>
    </w:lvl>
    <w:lvl w:ilvl="4" w:tplc="FD08ADB2" w:tentative="1">
      <w:start w:val="1"/>
      <w:numFmt w:val="bullet"/>
      <w:lvlText w:val="•"/>
      <w:lvlJc w:val="left"/>
      <w:pPr>
        <w:tabs>
          <w:tab w:val="num" w:pos="3240"/>
        </w:tabs>
        <w:ind w:left="3240" w:hanging="360"/>
      </w:pPr>
      <w:rPr>
        <w:rFonts w:ascii="Arial" w:hAnsi="Arial" w:hint="default"/>
      </w:rPr>
    </w:lvl>
    <w:lvl w:ilvl="5" w:tplc="0A2238DC" w:tentative="1">
      <w:start w:val="1"/>
      <w:numFmt w:val="bullet"/>
      <w:lvlText w:val="•"/>
      <w:lvlJc w:val="left"/>
      <w:pPr>
        <w:tabs>
          <w:tab w:val="num" w:pos="3960"/>
        </w:tabs>
        <w:ind w:left="3960" w:hanging="360"/>
      </w:pPr>
      <w:rPr>
        <w:rFonts w:ascii="Arial" w:hAnsi="Arial" w:hint="default"/>
      </w:rPr>
    </w:lvl>
    <w:lvl w:ilvl="6" w:tplc="D4A68938" w:tentative="1">
      <w:start w:val="1"/>
      <w:numFmt w:val="bullet"/>
      <w:lvlText w:val="•"/>
      <w:lvlJc w:val="left"/>
      <w:pPr>
        <w:tabs>
          <w:tab w:val="num" w:pos="4680"/>
        </w:tabs>
        <w:ind w:left="4680" w:hanging="360"/>
      </w:pPr>
      <w:rPr>
        <w:rFonts w:ascii="Arial" w:hAnsi="Arial" w:hint="default"/>
      </w:rPr>
    </w:lvl>
    <w:lvl w:ilvl="7" w:tplc="A8903818" w:tentative="1">
      <w:start w:val="1"/>
      <w:numFmt w:val="bullet"/>
      <w:lvlText w:val="•"/>
      <w:lvlJc w:val="left"/>
      <w:pPr>
        <w:tabs>
          <w:tab w:val="num" w:pos="5400"/>
        </w:tabs>
        <w:ind w:left="5400" w:hanging="360"/>
      </w:pPr>
      <w:rPr>
        <w:rFonts w:ascii="Arial" w:hAnsi="Arial" w:hint="default"/>
      </w:rPr>
    </w:lvl>
    <w:lvl w:ilvl="8" w:tplc="5F3AC19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22595D"/>
    <w:multiLevelType w:val="hybridMultilevel"/>
    <w:tmpl w:val="2F10DCE8"/>
    <w:lvl w:ilvl="0" w:tplc="E9609E3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77583"/>
    <w:multiLevelType w:val="hybridMultilevel"/>
    <w:tmpl w:val="CAB8729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44301B8D"/>
    <w:multiLevelType w:val="hybridMultilevel"/>
    <w:tmpl w:val="4B4E4A4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D3504EE2">
      <w:start w:val="1"/>
      <w:numFmt w:val="bullet"/>
      <w:lvlText w:val="-"/>
      <w:lvlJc w:val="left"/>
      <w:pPr>
        <w:ind w:left="1544" w:hanging="420"/>
      </w:pPr>
      <w:rPr>
        <w:rFonts w:ascii="Sitka Text" w:hAnsi="Sitka Text"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8F704C"/>
    <w:multiLevelType w:val="hybridMultilevel"/>
    <w:tmpl w:val="941EB556"/>
    <w:lvl w:ilvl="0" w:tplc="E17E51E0">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0C08F9"/>
    <w:multiLevelType w:val="hybridMultilevel"/>
    <w:tmpl w:val="2DA0DC32"/>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EDEE834C">
      <w:start w:val="1"/>
      <w:numFmt w:val="lowerLetter"/>
      <w:lvlText w:val="%3."/>
      <w:lvlJc w:val="left"/>
      <w:pPr>
        <w:ind w:left="1544" w:hanging="420"/>
      </w:pPr>
      <w:rPr>
        <w:rFonts w:ascii="Times New Roman" w:eastAsia="宋体" w:hAnsi="Times New Roman" w:cs="Times New Roman"/>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F54BC9"/>
    <w:multiLevelType w:val="hybridMultilevel"/>
    <w:tmpl w:val="406CDD8E"/>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04090019">
      <w:start w:val="1"/>
      <w:numFmt w:val="lowerLetter"/>
      <w:lvlText w:val="%3."/>
      <w:lvlJc w:val="left"/>
      <w:pPr>
        <w:ind w:left="1544" w:hanging="420"/>
      </w:pPr>
      <w:rPr>
        <w:rFont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2"/>
  </w:num>
  <w:num w:numId="5">
    <w:abstractNumId w:val="25"/>
  </w:num>
  <w:num w:numId="6">
    <w:abstractNumId w:val="20"/>
  </w:num>
  <w:num w:numId="7">
    <w:abstractNumId w:val="8"/>
  </w:num>
  <w:num w:numId="8">
    <w:abstractNumId w:val="10"/>
  </w:num>
  <w:num w:numId="9">
    <w:abstractNumId w:val="19"/>
  </w:num>
  <w:num w:numId="10">
    <w:abstractNumId w:val="0"/>
  </w:num>
  <w:num w:numId="11">
    <w:abstractNumId w:val="3"/>
  </w:num>
  <w:num w:numId="12">
    <w:abstractNumId w:val="14"/>
  </w:num>
  <w:num w:numId="13">
    <w:abstractNumId w:val="23"/>
  </w:num>
  <w:num w:numId="14">
    <w:abstractNumId w:val="9"/>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
  </w:num>
  <w:num w:numId="19">
    <w:abstractNumId w:val="21"/>
  </w:num>
  <w:num w:numId="20">
    <w:abstractNumId w:val="24"/>
  </w:num>
  <w:num w:numId="21">
    <w:abstractNumId w:val="15"/>
  </w:num>
  <w:num w:numId="22">
    <w:abstractNumId w:val="13"/>
  </w:num>
  <w:num w:numId="23">
    <w:abstractNumId w:val="7"/>
  </w:num>
  <w:num w:numId="24">
    <w:abstractNumId w:val="4"/>
  </w:num>
  <w:num w:numId="25">
    <w:abstractNumId w:val="5"/>
  </w:num>
  <w:num w:numId="26">
    <w:abstractNumId w:val="18"/>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32D"/>
    <w:rsid w:val="00015833"/>
    <w:rsid w:val="00016273"/>
    <w:rsid w:val="000205C5"/>
    <w:rsid w:val="0002153F"/>
    <w:rsid w:val="0002155D"/>
    <w:rsid w:val="00021FB1"/>
    <w:rsid w:val="0002458E"/>
    <w:rsid w:val="00025316"/>
    <w:rsid w:val="0003642F"/>
    <w:rsid w:val="00036DEF"/>
    <w:rsid w:val="00037C06"/>
    <w:rsid w:val="0004110D"/>
    <w:rsid w:val="00041B79"/>
    <w:rsid w:val="00042028"/>
    <w:rsid w:val="00042281"/>
    <w:rsid w:val="00042612"/>
    <w:rsid w:val="0004294E"/>
    <w:rsid w:val="000447DA"/>
    <w:rsid w:val="00044815"/>
    <w:rsid w:val="00044DAE"/>
    <w:rsid w:val="000456AE"/>
    <w:rsid w:val="0004595A"/>
    <w:rsid w:val="00047F9B"/>
    <w:rsid w:val="0005079E"/>
    <w:rsid w:val="00050825"/>
    <w:rsid w:val="00052BF8"/>
    <w:rsid w:val="00052EA8"/>
    <w:rsid w:val="00053644"/>
    <w:rsid w:val="000566DD"/>
    <w:rsid w:val="00057116"/>
    <w:rsid w:val="0006303B"/>
    <w:rsid w:val="00063D58"/>
    <w:rsid w:val="00063E31"/>
    <w:rsid w:val="00064CB2"/>
    <w:rsid w:val="00066954"/>
    <w:rsid w:val="00067541"/>
    <w:rsid w:val="00067741"/>
    <w:rsid w:val="0007044C"/>
    <w:rsid w:val="0007219F"/>
    <w:rsid w:val="000725AA"/>
    <w:rsid w:val="00072799"/>
    <w:rsid w:val="00072A56"/>
    <w:rsid w:val="0007346E"/>
    <w:rsid w:val="00073A3B"/>
    <w:rsid w:val="0007573A"/>
    <w:rsid w:val="00076962"/>
    <w:rsid w:val="00080DC6"/>
    <w:rsid w:val="00084035"/>
    <w:rsid w:val="0008484E"/>
    <w:rsid w:val="00090F0F"/>
    <w:rsid w:val="00090F1D"/>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3A4A"/>
    <w:rsid w:val="000B42FC"/>
    <w:rsid w:val="000B51B6"/>
    <w:rsid w:val="000B55F4"/>
    <w:rsid w:val="000B61A9"/>
    <w:rsid w:val="000B61FD"/>
    <w:rsid w:val="000B635F"/>
    <w:rsid w:val="000C1EB1"/>
    <w:rsid w:val="000C27A3"/>
    <w:rsid w:val="000C3B19"/>
    <w:rsid w:val="000C58B0"/>
    <w:rsid w:val="000C5FE3"/>
    <w:rsid w:val="000C6CAA"/>
    <w:rsid w:val="000C7B8A"/>
    <w:rsid w:val="000C7CC0"/>
    <w:rsid w:val="000D04D6"/>
    <w:rsid w:val="000D122A"/>
    <w:rsid w:val="000D520D"/>
    <w:rsid w:val="000D5224"/>
    <w:rsid w:val="000D5C4C"/>
    <w:rsid w:val="000D78FA"/>
    <w:rsid w:val="000E09B1"/>
    <w:rsid w:val="000E1952"/>
    <w:rsid w:val="000E2BFA"/>
    <w:rsid w:val="000E55AD"/>
    <w:rsid w:val="000F03F6"/>
    <w:rsid w:val="000F0B11"/>
    <w:rsid w:val="000F2294"/>
    <w:rsid w:val="000F487C"/>
    <w:rsid w:val="000F5223"/>
    <w:rsid w:val="000F59E2"/>
    <w:rsid w:val="000F672C"/>
    <w:rsid w:val="000F71A0"/>
    <w:rsid w:val="000F7F66"/>
    <w:rsid w:val="001001BD"/>
    <w:rsid w:val="00101739"/>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27EA9"/>
    <w:rsid w:val="001316EF"/>
    <w:rsid w:val="00132B1C"/>
    <w:rsid w:val="00135832"/>
    <w:rsid w:val="001359B3"/>
    <w:rsid w:val="00135EB6"/>
    <w:rsid w:val="00136033"/>
    <w:rsid w:val="00141513"/>
    <w:rsid w:val="00142EAC"/>
    <w:rsid w:val="0014337D"/>
    <w:rsid w:val="00143A06"/>
    <w:rsid w:val="00145024"/>
    <w:rsid w:val="00145A42"/>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3B28"/>
    <w:rsid w:val="001862E2"/>
    <w:rsid w:val="001865AA"/>
    <w:rsid w:val="00186A4D"/>
    <w:rsid w:val="00186D70"/>
    <w:rsid w:val="001871FA"/>
    <w:rsid w:val="001873C7"/>
    <w:rsid w:val="00191DC2"/>
    <w:rsid w:val="0019207D"/>
    <w:rsid w:val="00192A1D"/>
    <w:rsid w:val="0019373D"/>
    <w:rsid w:val="00193B54"/>
    <w:rsid w:val="001943F0"/>
    <w:rsid w:val="00195E0A"/>
    <w:rsid w:val="001969F8"/>
    <w:rsid w:val="00197C99"/>
    <w:rsid w:val="001A0A79"/>
    <w:rsid w:val="001A26BB"/>
    <w:rsid w:val="001A2F19"/>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391"/>
    <w:rsid w:val="001C14FB"/>
    <w:rsid w:val="001C276A"/>
    <w:rsid w:val="001C3585"/>
    <w:rsid w:val="001C39FB"/>
    <w:rsid w:val="001C41C1"/>
    <w:rsid w:val="001C533F"/>
    <w:rsid w:val="001C5C86"/>
    <w:rsid w:val="001C718D"/>
    <w:rsid w:val="001C7741"/>
    <w:rsid w:val="001D08E3"/>
    <w:rsid w:val="001D08F3"/>
    <w:rsid w:val="001D607F"/>
    <w:rsid w:val="001D6A68"/>
    <w:rsid w:val="001D7580"/>
    <w:rsid w:val="001E0AE7"/>
    <w:rsid w:val="001E1DD4"/>
    <w:rsid w:val="001E4B43"/>
    <w:rsid w:val="001E58B2"/>
    <w:rsid w:val="001E736A"/>
    <w:rsid w:val="001E78A6"/>
    <w:rsid w:val="001F1369"/>
    <w:rsid w:val="001F53C1"/>
    <w:rsid w:val="001F7EB4"/>
    <w:rsid w:val="002000C2"/>
    <w:rsid w:val="00200495"/>
    <w:rsid w:val="00201651"/>
    <w:rsid w:val="0020356B"/>
    <w:rsid w:val="00205220"/>
    <w:rsid w:val="00205D7F"/>
    <w:rsid w:val="00205F25"/>
    <w:rsid w:val="00207D7B"/>
    <w:rsid w:val="002104D9"/>
    <w:rsid w:val="00214188"/>
    <w:rsid w:val="002144A6"/>
    <w:rsid w:val="00215502"/>
    <w:rsid w:val="00215E11"/>
    <w:rsid w:val="00220725"/>
    <w:rsid w:val="00220F82"/>
    <w:rsid w:val="00221A61"/>
    <w:rsid w:val="00221B1E"/>
    <w:rsid w:val="002221EE"/>
    <w:rsid w:val="002223EA"/>
    <w:rsid w:val="00225EBF"/>
    <w:rsid w:val="00226721"/>
    <w:rsid w:val="00227AEE"/>
    <w:rsid w:val="00227B4E"/>
    <w:rsid w:val="00230631"/>
    <w:rsid w:val="00231E4E"/>
    <w:rsid w:val="00234B88"/>
    <w:rsid w:val="002361A8"/>
    <w:rsid w:val="00240DCD"/>
    <w:rsid w:val="00243657"/>
    <w:rsid w:val="00244EE2"/>
    <w:rsid w:val="002459B4"/>
    <w:rsid w:val="0024786B"/>
    <w:rsid w:val="00247F13"/>
    <w:rsid w:val="0025073E"/>
    <w:rsid w:val="002509E4"/>
    <w:rsid w:val="002516E5"/>
    <w:rsid w:val="002518B6"/>
    <w:rsid w:val="00251D80"/>
    <w:rsid w:val="0025361B"/>
    <w:rsid w:val="0025410C"/>
    <w:rsid w:val="00254166"/>
    <w:rsid w:val="0025483B"/>
    <w:rsid w:val="00254FD6"/>
    <w:rsid w:val="002552A8"/>
    <w:rsid w:val="00255361"/>
    <w:rsid w:val="002563F4"/>
    <w:rsid w:val="00256434"/>
    <w:rsid w:val="002575AF"/>
    <w:rsid w:val="002600AF"/>
    <w:rsid w:val="0026166C"/>
    <w:rsid w:val="002640E5"/>
    <w:rsid w:val="0026436F"/>
    <w:rsid w:val="002655CB"/>
    <w:rsid w:val="00265A48"/>
    <w:rsid w:val="0026606E"/>
    <w:rsid w:val="0026677B"/>
    <w:rsid w:val="002667F2"/>
    <w:rsid w:val="00266B98"/>
    <w:rsid w:val="00267A26"/>
    <w:rsid w:val="00271185"/>
    <w:rsid w:val="00271D0F"/>
    <w:rsid w:val="00274033"/>
    <w:rsid w:val="00276403"/>
    <w:rsid w:val="0027653F"/>
    <w:rsid w:val="00276A33"/>
    <w:rsid w:val="00284DFA"/>
    <w:rsid w:val="00287C4C"/>
    <w:rsid w:val="00290790"/>
    <w:rsid w:val="00290868"/>
    <w:rsid w:val="00293556"/>
    <w:rsid w:val="002937A1"/>
    <w:rsid w:val="002948AC"/>
    <w:rsid w:val="002952B4"/>
    <w:rsid w:val="00295F4A"/>
    <w:rsid w:val="002965AA"/>
    <w:rsid w:val="002975C7"/>
    <w:rsid w:val="002A0682"/>
    <w:rsid w:val="002A0795"/>
    <w:rsid w:val="002A301B"/>
    <w:rsid w:val="002A337C"/>
    <w:rsid w:val="002A39D2"/>
    <w:rsid w:val="002A7060"/>
    <w:rsid w:val="002B0480"/>
    <w:rsid w:val="002B27BE"/>
    <w:rsid w:val="002B280C"/>
    <w:rsid w:val="002B3124"/>
    <w:rsid w:val="002B3454"/>
    <w:rsid w:val="002B390E"/>
    <w:rsid w:val="002B50BA"/>
    <w:rsid w:val="002B667C"/>
    <w:rsid w:val="002B7414"/>
    <w:rsid w:val="002B7A72"/>
    <w:rsid w:val="002C30C4"/>
    <w:rsid w:val="002C3A27"/>
    <w:rsid w:val="002C3AA5"/>
    <w:rsid w:val="002C4D06"/>
    <w:rsid w:val="002C540C"/>
    <w:rsid w:val="002D0777"/>
    <w:rsid w:val="002D5257"/>
    <w:rsid w:val="002D7076"/>
    <w:rsid w:val="002D75B7"/>
    <w:rsid w:val="002D7ACC"/>
    <w:rsid w:val="002E01AE"/>
    <w:rsid w:val="002E2DBE"/>
    <w:rsid w:val="002E3EFB"/>
    <w:rsid w:val="002E529A"/>
    <w:rsid w:val="002E6A7D"/>
    <w:rsid w:val="002E6B44"/>
    <w:rsid w:val="002E7081"/>
    <w:rsid w:val="002E71ED"/>
    <w:rsid w:val="002E7A9E"/>
    <w:rsid w:val="002E7FAE"/>
    <w:rsid w:val="002F3C41"/>
    <w:rsid w:val="002F44DE"/>
    <w:rsid w:val="002F4C96"/>
    <w:rsid w:val="002F71E9"/>
    <w:rsid w:val="0030045C"/>
    <w:rsid w:val="00301F25"/>
    <w:rsid w:val="00303941"/>
    <w:rsid w:val="00304538"/>
    <w:rsid w:val="0030471B"/>
    <w:rsid w:val="003109CE"/>
    <w:rsid w:val="00312587"/>
    <w:rsid w:val="003126AA"/>
    <w:rsid w:val="003131A7"/>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2B2E"/>
    <w:rsid w:val="0034336A"/>
    <w:rsid w:val="003436B5"/>
    <w:rsid w:val="003436F2"/>
    <w:rsid w:val="00343BB7"/>
    <w:rsid w:val="00344158"/>
    <w:rsid w:val="00344FC3"/>
    <w:rsid w:val="00345F57"/>
    <w:rsid w:val="00346476"/>
    <w:rsid w:val="003472E0"/>
    <w:rsid w:val="00347ACD"/>
    <w:rsid w:val="0035469D"/>
    <w:rsid w:val="00354EF3"/>
    <w:rsid w:val="003573F8"/>
    <w:rsid w:val="003605FD"/>
    <w:rsid w:val="003617FD"/>
    <w:rsid w:val="003621BA"/>
    <w:rsid w:val="003662F2"/>
    <w:rsid w:val="00366EF5"/>
    <w:rsid w:val="00367879"/>
    <w:rsid w:val="003679B3"/>
    <w:rsid w:val="0037186A"/>
    <w:rsid w:val="00371DA6"/>
    <w:rsid w:val="00372CDE"/>
    <w:rsid w:val="003813EE"/>
    <w:rsid w:val="00381A74"/>
    <w:rsid w:val="00382354"/>
    <w:rsid w:val="0038285D"/>
    <w:rsid w:val="003834D3"/>
    <w:rsid w:val="0038439E"/>
    <w:rsid w:val="00384DB5"/>
    <w:rsid w:val="0038516D"/>
    <w:rsid w:val="003869D7"/>
    <w:rsid w:val="00387B54"/>
    <w:rsid w:val="003903E1"/>
    <w:rsid w:val="00393F78"/>
    <w:rsid w:val="00394C7D"/>
    <w:rsid w:val="00397A40"/>
    <w:rsid w:val="003A0BF4"/>
    <w:rsid w:val="003A13E1"/>
    <w:rsid w:val="003A1B1C"/>
    <w:rsid w:val="003A1EB0"/>
    <w:rsid w:val="003A2DED"/>
    <w:rsid w:val="003A72D7"/>
    <w:rsid w:val="003A73B8"/>
    <w:rsid w:val="003B0D88"/>
    <w:rsid w:val="003B10B8"/>
    <w:rsid w:val="003B1B52"/>
    <w:rsid w:val="003B40A0"/>
    <w:rsid w:val="003B4A15"/>
    <w:rsid w:val="003B4DE0"/>
    <w:rsid w:val="003B537F"/>
    <w:rsid w:val="003B55D8"/>
    <w:rsid w:val="003B66A5"/>
    <w:rsid w:val="003B6C2D"/>
    <w:rsid w:val="003B7B2E"/>
    <w:rsid w:val="003B7D7A"/>
    <w:rsid w:val="003B7FD3"/>
    <w:rsid w:val="003C04E3"/>
    <w:rsid w:val="003C0F14"/>
    <w:rsid w:val="003C13C3"/>
    <w:rsid w:val="003C6DA6"/>
    <w:rsid w:val="003C7619"/>
    <w:rsid w:val="003D1493"/>
    <w:rsid w:val="003D15D4"/>
    <w:rsid w:val="003D38E7"/>
    <w:rsid w:val="003D3E9F"/>
    <w:rsid w:val="003D4009"/>
    <w:rsid w:val="003D44BA"/>
    <w:rsid w:val="003D62A9"/>
    <w:rsid w:val="003D71A9"/>
    <w:rsid w:val="003D7A0F"/>
    <w:rsid w:val="003E1B7C"/>
    <w:rsid w:val="003E1DB8"/>
    <w:rsid w:val="003E3CFE"/>
    <w:rsid w:val="003E419A"/>
    <w:rsid w:val="003E426B"/>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0ABE"/>
    <w:rsid w:val="00411698"/>
    <w:rsid w:val="00413B75"/>
    <w:rsid w:val="00414164"/>
    <w:rsid w:val="00414545"/>
    <w:rsid w:val="00416C29"/>
    <w:rsid w:val="0041789B"/>
    <w:rsid w:val="004179AE"/>
    <w:rsid w:val="004211F2"/>
    <w:rsid w:val="004221F0"/>
    <w:rsid w:val="00422F57"/>
    <w:rsid w:val="004260A5"/>
    <w:rsid w:val="00432186"/>
    <w:rsid w:val="00432283"/>
    <w:rsid w:val="00433926"/>
    <w:rsid w:val="0043429C"/>
    <w:rsid w:val="00436E9D"/>
    <w:rsid w:val="004373A2"/>
    <w:rsid w:val="0043745F"/>
    <w:rsid w:val="00437D8F"/>
    <w:rsid w:val="004400E1"/>
    <w:rsid w:val="00440104"/>
    <w:rsid w:val="0044029F"/>
    <w:rsid w:val="0044123C"/>
    <w:rsid w:val="00441CDE"/>
    <w:rsid w:val="0044231C"/>
    <w:rsid w:val="004456A8"/>
    <w:rsid w:val="004474BF"/>
    <w:rsid w:val="00447E63"/>
    <w:rsid w:val="00450DF4"/>
    <w:rsid w:val="0045123F"/>
    <w:rsid w:val="004517DC"/>
    <w:rsid w:val="00456B30"/>
    <w:rsid w:val="00457B80"/>
    <w:rsid w:val="00464C5D"/>
    <w:rsid w:val="00465C09"/>
    <w:rsid w:val="00467750"/>
    <w:rsid w:val="00471671"/>
    <w:rsid w:val="004717E3"/>
    <w:rsid w:val="004746E4"/>
    <w:rsid w:val="0047594E"/>
    <w:rsid w:val="00476889"/>
    <w:rsid w:val="00476D4F"/>
    <w:rsid w:val="00477701"/>
    <w:rsid w:val="004801CB"/>
    <w:rsid w:val="004805EC"/>
    <w:rsid w:val="00480744"/>
    <w:rsid w:val="00481DF1"/>
    <w:rsid w:val="0048267C"/>
    <w:rsid w:val="004855AF"/>
    <w:rsid w:val="00485D3B"/>
    <w:rsid w:val="00487239"/>
    <w:rsid w:val="004876B9"/>
    <w:rsid w:val="004877D9"/>
    <w:rsid w:val="00487825"/>
    <w:rsid w:val="004908F3"/>
    <w:rsid w:val="0049097B"/>
    <w:rsid w:val="004909B4"/>
    <w:rsid w:val="00490FFE"/>
    <w:rsid w:val="004913C0"/>
    <w:rsid w:val="004916FB"/>
    <w:rsid w:val="00492AE8"/>
    <w:rsid w:val="00492B81"/>
    <w:rsid w:val="0049323E"/>
    <w:rsid w:val="00493657"/>
    <w:rsid w:val="00493A79"/>
    <w:rsid w:val="00495F90"/>
    <w:rsid w:val="0049635B"/>
    <w:rsid w:val="004A0256"/>
    <w:rsid w:val="004A1569"/>
    <w:rsid w:val="004A1EC9"/>
    <w:rsid w:val="004A40BE"/>
    <w:rsid w:val="004A44AB"/>
    <w:rsid w:val="004A5F67"/>
    <w:rsid w:val="004A6309"/>
    <w:rsid w:val="004A6A60"/>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13A3"/>
    <w:rsid w:val="004F4CA8"/>
    <w:rsid w:val="004F7FD7"/>
    <w:rsid w:val="005004CA"/>
    <w:rsid w:val="0050069B"/>
    <w:rsid w:val="0050192D"/>
    <w:rsid w:val="005025E0"/>
    <w:rsid w:val="00502CD2"/>
    <w:rsid w:val="005033FE"/>
    <w:rsid w:val="0050376B"/>
    <w:rsid w:val="00503905"/>
    <w:rsid w:val="005042E5"/>
    <w:rsid w:val="00504936"/>
    <w:rsid w:val="00504E33"/>
    <w:rsid w:val="005059F0"/>
    <w:rsid w:val="00506B1E"/>
    <w:rsid w:val="0051066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47430"/>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1165"/>
    <w:rsid w:val="00572BB0"/>
    <w:rsid w:val="00572C98"/>
    <w:rsid w:val="00574059"/>
    <w:rsid w:val="00576BE9"/>
    <w:rsid w:val="005771C3"/>
    <w:rsid w:val="005820DC"/>
    <w:rsid w:val="0058219C"/>
    <w:rsid w:val="005837A2"/>
    <w:rsid w:val="00586253"/>
    <w:rsid w:val="00587E3C"/>
    <w:rsid w:val="00590087"/>
    <w:rsid w:val="00590AE3"/>
    <w:rsid w:val="00591E39"/>
    <w:rsid w:val="00593DA5"/>
    <w:rsid w:val="00593EBB"/>
    <w:rsid w:val="005946E3"/>
    <w:rsid w:val="005957F3"/>
    <w:rsid w:val="005973E4"/>
    <w:rsid w:val="00597A9D"/>
    <w:rsid w:val="005A18A8"/>
    <w:rsid w:val="005A2084"/>
    <w:rsid w:val="005A2E50"/>
    <w:rsid w:val="005A3A9F"/>
    <w:rsid w:val="005A401C"/>
    <w:rsid w:val="005A406B"/>
    <w:rsid w:val="005A42A2"/>
    <w:rsid w:val="005A5E3C"/>
    <w:rsid w:val="005A7679"/>
    <w:rsid w:val="005A7D60"/>
    <w:rsid w:val="005B0CA8"/>
    <w:rsid w:val="005B1538"/>
    <w:rsid w:val="005B3F03"/>
    <w:rsid w:val="005B5497"/>
    <w:rsid w:val="005B6D74"/>
    <w:rsid w:val="005B6F2C"/>
    <w:rsid w:val="005C0623"/>
    <w:rsid w:val="005C3992"/>
    <w:rsid w:val="005C4F58"/>
    <w:rsid w:val="005C5779"/>
    <w:rsid w:val="005C5E8D"/>
    <w:rsid w:val="005C63C9"/>
    <w:rsid w:val="005C78F2"/>
    <w:rsid w:val="005C7A90"/>
    <w:rsid w:val="005D057C"/>
    <w:rsid w:val="005D2B39"/>
    <w:rsid w:val="005D3FEC"/>
    <w:rsid w:val="005D44BE"/>
    <w:rsid w:val="005D633D"/>
    <w:rsid w:val="005D6FF7"/>
    <w:rsid w:val="005D77CC"/>
    <w:rsid w:val="005D7A4F"/>
    <w:rsid w:val="005D7B35"/>
    <w:rsid w:val="005E29CC"/>
    <w:rsid w:val="005E66D3"/>
    <w:rsid w:val="005F1B2B"/>
    <w:rsid w:val="005F290C"/>
    <w:rsid w:val="005F2A98"/>
    <w:rsid w:val="005F363A"/>
    <w:rsid w:val="005F5776"/>
    <w:rsid w:val="005F58A5"/>
    <w:rsid w:val="005F5DE3"/>
    <w:rsid w:val="0060105B"/>
    <w:rsid w:val="00602984"/>
    <w:rsid w:val="00604C69"/>
    <w:rsid w:val="0060520C"/>
    <w:rsid w:val="0060521D"/>
    <w:rsid w:val="00606065"/>
    <w:rsid w:val="00611EC4"/>
    <w:rsid w:val="00612542"/>
    <w:rsid w:val="00613886"/>
    <w:rsid w:val="006146D2"/>
    <w:rsid w:val="00615305"/>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347A7"/>
    <w:rsid w:val="006355A4"/>
    <w:rsid w:val="00636440"/>
    <w:rsid w:val="00637BD5"/>
    <w:rsid w:val="0064050D"/>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1958"/>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52D"/>
    <w:rsid w:val="006B3F48"/>
    <w:rsid w:val="006B4280"/>
    <w:rsid w:val="006B4B1C"/>
    <w:rsid w:val="006B4B63"/>
    <w:rsid w:val="006B4D97"/>
    <w:rsid w:val="006B5632"/>
    <w:rsid w:val="006C38E3"/>
    <w:rsid w:val="006C4991"/>
    <w:rsid w:val="006D065A"/>
    <w:rsid w:val="006D0E21"/>
    <w:rsid w:val="006D11B2"/>
    <w:rsid w:val="006D2B31"/>
    <w:rsid w:val="006D460C"/>
    <w:rsid w:val="006D4CB8"/>
    <w:rsid w:val="006D4CDA"/>
    <w:rsid w:val="006D5A18"/>
    <w:rsid w:val="006D7852"/>
    <w:rsid w:val="006D7C92"/>
    <w:rsid w:val="006E0F19"/>
    <w:rsid w:val="006E17A9"/>
    <w:rsid w:val="006E1FDA"/>
    <w:rsid w:val="006E3032"/>
    <w:rsid w:val="006E479D"/>
    <w:rsid w:val="006E5833"/>
    <w:rsid w:val="006E5D8C"/>
    <w:rsid w:val="006E5E87"/>
    <w:rsid w:val="006E7C3A"/>
    <w:rsid w:val="006F12F2"/>
    <w:rsid w:val="006F166F"/>
    <w:rsid w:val="006F3CAA"/>
    <w:rsid w:val="006F4F06"/>
    <w:rsid w:val="006F545C"/>
    <w:rsid w:val="006F546D"/>
    <w:rsid w:val="006F68FD"/>
    <w:rsid w:val="006F7631"/>
    <w:rsid w:val="00700481"/>
    <w:rsid w:val="00700FBF"/>
    <w:rsid w:val="007015BB"/>
    <w:rsid w:val="00702E61"/>
    <w:rsid w:val="00703921"/>
    <w:rsid w:val="00704529"/>
    <w:rsid w:val="007045AA"/>
    <w:rsid w:val="00705F59"/>
    <w:rsid w:val="00706098"/>
    <w:rsid w:val="007060E6"/>
    <w:rsid w:val="00706243"/>
    <w:rsid w:val="00707499"/>
    <w:rsid w:val="00707673"/>
    <w:rsid w:val="00707B98"/>
    <w:rsid w:val="00710A83"/>
    <w:rsid w:val="00711FA7"/>
    <w:rsid w:val="007138C3"/>
    <w:rsid w:val="00714311"/>
    <w:rsid w:val="007162BE"/>
    <w:rsid w:val="00717881"/>
    <w:rsid w:val="00717915"/>
    <w:rsid w:val="00720315"/>
    <w:rsid w:val="00721CC1"/>
    <w:rsid w:val="00722267"/>
    <w:rsid w:val="0072427C"/>
    <w:rsid w:val="00724F66"/>
    <w:rsid w:val="00724FD2"/>
    <w:rsid w:val="007250A6"/>
    <w:rsid w:val="0073019D"/>
    <w:rsid w:val="0073379B"/>
    <w:rsid w:val="007344C3"/>
    <w:rsid w:val="00734866"/>
    <w:rsid w:val="007368EE"/>
    <w:rsid w:val="0074106A"/>
    <w:rsid w:val="00741EA1"/>
    <w:rsid w:val="00742528"/>
    <w:rsid w:val="00744E7F"/>
    <w:rsid w:val="0074648C"/>
    <w:rsid w:val="00750C43"/>
    <w:rsid w:val="00752249"/>
    <w:rsid w:val="0075252A"/>
    <w:rsid w:val="00752620"/>
    <w:rsid w:val="007536FA"/>
    <w:rsid w:val="007539FC"/>
    <w:rsid w:val="0075440C"/>
    <w:rsid w:val="007547AF"/>
    <w:rsid w:val="00755712"/>
    <w:rsid w:val="00756017"/>
    <w:rsid w:val="007564E7"/>
    <w:rsid w:val="00756CA4"/>
    <w:rsid w:val="00756E86"/>
    <w:rsid w:val="00757F71"/>
    <w:rsid w:val="0076115B"/>
    <w:rsid w:val="00761A7C"/>
    <w:rsid w:val="007638BF"/>
    <w:rsid w:val="0076413B"/>
    <w:rsid w:val="0076422B"/>
    <w:rsid w:val="00764B84"/>
    <w:rsid w:val="00765028"/>
    <w:rsid w:val="0077005E"/>
    <w:rsid w:val="00770F21"/>
    <w:rsid w:val="00771594"/>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A19D8"/>
    <w:rsid w:val="007A37E9"/>
    <w:rsid w:val="007A583F"/>
    <w:rsid w:val="007A5AA5"/>
    <w:rsid w:val="007B0376"/>
    <w:rsid w:val="007B0F49"/>
    <w:rsid w:val="007B328F"/>
    <w:rsid w:val="007B3523"/>
    <w:rsid w:val="007B40E1"/>
    <w:rsid w:val="007B4B5C"/>
    <w:rsid w:val="007B54DB"/>
    <w:rsid w:val="007B56CB"/>
    <w:rsid w:val="007B5B26"/>
    <w:rsid w:val="007B7338"/>
    <w:rsid w:val="007C18D5"/>
    <w:rsid w:val="007C2C85"/>
    <w:rsid w:val="007C3049"/>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5CB"/>
    <w:rsid w:val="00801F7F"/>
    <w:rsid w:val="00802F3B"/>
    <w:rsid w:val="008041A6"/>
    <w:rsid w:val="0080476A"/>
    <w:rsid w:val="008048CD"/>
    <w:rsid w:val="00804989"/>
    <w:rsid w:val="00804BAC"/>
    <w:rsid w:val="008054BE"/>
    <w:rsid w:val="00806331"/>
    <w:rsid w:val="00806451"/>
    <w:rsid w:val="00806BF5"/>
    <w:rsid w:val="008079AB"/>
    <w:rsid w:val="00814E0F"/>
    <w:rsid w:val="00815414"/>
    <w:rsid w:val="00815FEC"/>
    <w:rsid w:val="00817BFD"/>
    <w:rsid w:val="00817D06"/>
    <w:rsid w:val="0082045A"/>
    <w:rsid w:val="0082228A"/>
    <w:rsid w:val="008228F5"/>
    <w:rsid w:val="00823DC7"/>
    <w:rsid w:val="008242B9"/>
    <w:rsid w:val="00825F8B"/>
    <w:rsid w:val="00826EEC"/>
    <w:rsid w:val="008303C8"/>
    <w:rsid w:val="00832096"/>
    <w:rsid w:val="0083236E"/>
    <w:rsid w:val="00833501"/>
    <w:rsid w:val="00834A60"/>
    <w:rsid w:val="00835657"/>
    <w:rsid w:val="00835EAB"/>
    <w:rsid w:val="0083664E"/>
    <w:rsid w:val="00837FC8"/>
    <w:rsid w:val="00841834"/>
    <w:rsid w:val="008424DE"/>
    <w:rsid w:val="008441DC"/>
    <w:rsid w:val="00844D18"/>
    <w:rsid w:val="0084607B"/>
    <w:rsid w:val="00847933"/>
    <w:rsid w:val="00853660"/>
    <w:rsid w:val="00853700"/>
    <w:rsid w:val="00854067"/>
    <w:rsid w:val="00854B5B"/>
    <w:rsid w:val="00854C82"/>
    <w:rsid w:val="008557A5"/>
    <w:rsid w:val="00855FBA"/>
    <w:rsid w:val="00857464"/>
    <w:rsid w:val="00862CD0"/>
    <w:rsid w:val="00863E89"/>
    <w:rsid w:val="00864F82"/>
    <w:rsid w:val="0086659B"/>
    <w:rsid w:val="0086793E"/>
    <w:rsid w:val="00867CBE"/>
    <w:rsid w:val="00870D7B"/>
    <w:rsid w:val="008727BD"/>
    <w:rsid w:val="0087289E"/>
    <w:rsid w:val="00872B3B"/>
    <w:rsid w:val="008765CA"/>
    <w:rsid w:val="0088051D"/>
    <w:rsid w:val="00881086"/>
    <w:rsid w:val="00881945"/>
    <w:rsid w:val="0088222A"/>
    <w:rsid w:val="00882E91"/>
    <w:rsid w:val="00884AA9"/>
    <w:rsid w:val="00887CCA"/>
    <w:rsid w:val="008901F6"/>
    <w:rsid w:val="008903C1"/>
    <w:rsid w:val="00890810"/>
    <w:rsid w:val="00891170"/>
    <w:rsid w:val="00892DB9"/>
    <w:rsid w:val="00895926"/>
    <w:rsid w:val="00896172"/>
    <w:rsid w:val="00896683"/>
    <w:rsid w:val="00896C03"/>
    <w:rsid w:val="00897017"/>
    <w:rsid w:val="00897B42"/>
    <w:rsid w:val="008A0940"/>
    <w:rsid w:val="008A0C9E"/>
    <w:rsid w:val="008A1FF0"/>
    <w:rsid w:val="008A495D"/>
    <w:rsid w:val="008A6909"/>
    <w:rsid w:val="008A76FD"/>
    <w:rsid w:val="008B032E"/>
    <w:rsid w:val="008B0D7E"/>
    <w:rsid w:val="008B178C"/>
    <w:rsid w:val="008B17D1"/>
    <w:rsid w:val="008B2D09"/>
    <w:rsid w:val="008B3C1E"/>
    <w:rsid w:val="008B519F"/>
    <w:rsid w:val="008B577C"/>
    <w:rsid w:val="008B6CBD"/>
    <w:rsid w:val="008B7721"/>
    <w:rsid w:val="008C0B86"/>
    <w:rsid w:val="008C0BCF"/>
    <w:rsid w:val="008C1BE0"/>
    <w:rsid w:val="008C29CE"/>
    <w:rsid w:val="008C3CF0"/>
    <w:rsid w:val="008C537F"/>
    <w:rsid w:val="008C5515"/>
    <w:rsid w:val="008C5674"/>
    <w:rsid w:val="008C6DE2"/>
    <w:rsid w:val="008C7F8F"/>
    <w:rsid w:val="008D00DC"/>
    <w:rsid w:val="008D1CF7"/>
    <w:rsid w:val="008D208F"/>
    <w:rsid w:val="008D2141"/>
    <w:rsid w:val="008D2365"/>
    <w:rsid w:val="008D658B"/>
    <w:rsid w:val="008D6AAF"/>
    <w:rsid w:val="008E2068"/>
    <w:rsid w:val="008E3CA1"/>
    <w:rsid w:val="008E4CD1"/>
    <w:rsid w:val="008E7BC9"/>
    <w:rsid w:val="008F0E69"/>
    <w:rsid w:val="008F1718"/>
    <w:rsid w:val="008F2EEA"/>
    <w:rsid w:val="008F313B"/>
    <w:rsid w:val="008F3163"/>
    <w:rsid w:val="008F5977"/>
    <w:rsid w:val="008F5ECB"/>
    <w:rsid w:val="008F71AF"/>
    <w:rsid w:val="00900128"/>
    <w:rsid w:val="00903903"/>
    <w:rsid w:val="00903E50"/>
    <w:rsid w:val="00904EEF"/>
    <w:rsid w:val="00910092"/>
    <w:rsid w:val="00910E24"/>
    <w:rsid w:val="00911CE0"/>
    <w:rsid w:val="0091323B"/>
    <w:rsid w:val="009138FA"/>
    <w:rsid w:val="00913FDE"/>
    <w:rsid w:val="00914097"/>
    <w:rsid w:val="009143F8"/>
    <w:rsid w:val="00916402"/>
    <w:rsid w:val="00916821"/>
    <w:rsid w:val="00916BC1"/>
    <w:rsid w:val="00917BBA"/>
    <w:rsid w:val="00917F6D"/>
    <w:rsid w:val="00920BDA"/>
    <w:rsid w:val="00921113"/>
    <w:rsid w:val="00921784"/>
    <w:rsid w:val="00925793"/>
    <w:rsid w:val="00925B42"/>
    <w:rsid w:val="00926922"/>
    <w:rsid w:val="00930009"/>
    <w:rsid w:val="0093068C"/>
    <w:rsid w:val="00931685"/>
    <w:rsid w:val="00932DFD"/>
    <w:rsid w:val="00932FDE"/>
    <w:rsid w:val="00933072"/>
    <w:rsid w:val="009332C6"/>
    <w:rsid w:val="00934792"/>
    <w:rsid w:val="00935006"/>
    <w:rsid w:val="00935034"/>
    <w:rsid w:val="00936E60"/>
    <w:rsid w:val="00936E8C"/>
    <w:rsid w:val="009375D5"/>
    <w:rsid w:val="00937DA8"/>
    <w:rsid w:val="009412D2"/>
    <w:rsid w:val="009437A2"/>
    <w:rsid w:val="00944B28"/>
    <w:rsid w:val="009479FF"/>
    <w:rsid w:val="00947E87"/>
    <w:rsid w:val="00951545"/>
    <w:rsid w:val="00951A9B"/>
    <w:rsid w:val="00954E8F"/>
    <w:rsid w:val="0095681C"/>
    <w:rsid w:val="009602FA"/>
    <w:rsid w:val="009609B7"/>
    <w:rsid w:val="009613C8"/>
    <w:rsid w:val="00962D5C"/>
    <w:rsid w:val="0096318B"/>
    <w:rsid w:val="0096550A"/>
    <w:rsid w:val="00965C59"/>
    <w:rsid w:val="00965E1A"/>
    <w:rsid w:val="00967319"/>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B92"/>
    <w:rsid w:val="00995D68"/>
    <w:rsid w:val="009A15D6"/>
    <w:rsid w:val="009A2E04"/>
    <w:rsid w:val="009A3A43"/>
    <w:rsid w:val="009A3BC4"/>
    <w:rsid w:val="009A4816"/>
    <w:rsid w:val="009B0DB0"/>
    <w:rsid w:val="009B1569"/>
    <w:rsid w:val="009B1936"/>
    <w:rsid w:val="009B244B"/>
    <w:rsid w:val="009B245F"/>
    <w:rsid w:val="009B2E4E"/>
    <w:rsid w:val="009B3136"/>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4C9"/>
    <w:rsid w:val="009D3731"/>
    <w:rsid w:val="009D3F57"/>
    <w:rsid w:val="009D5189"/>
    <w:rsid w:val="009D54C0"/>
    <w:rsid w:val="009E4CEE"/>
    <w:rsid w:val="009E5D62"/>
    <w:rsid w:val="009E6C21"/>
    <w:rsid w:val="009E7AFD"/>
    <w:rsid w:val="009F05A1"/>
    <w:rsid w:val="009F0942"/>
    <w:rsid w:val="009F16AD"/>
    <w:rsid w:val="009F1ABD"/>
    <w:rsid w:val="009F2795"/>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5110"/>
    <w:rsid w:val="00A36378"/>
    <w:rsid w:val="00A367E2"/>
    <w:rsid w:val="00A370C2"/>
    <w:rsid w:val="00A40015"/>
    <w:rsid w:val="00A40360"/>
    <w:rsid w:val="00A404E6"/>
    <w:rsid w:val="00A40940"/>
    <w:rsid w:val="00A42BFD"/>
    <w:rsid w:val="00A448E7"/>
    <w:rsid w:val="00A44A3D"/>
    <w:rsid w:val="00A44CEE"/>
    <w:rsid w:val="00A45DCB"/>
    <w:rsid w:val="00A46F83"/>
    <w:rsid w:val="00A46FEF"/>
    <w:rsid w:val="00A47445"/>
    <w:rsid w:val="00A5049D"/>
    <w:rsid w:val="00A5206F"/>
    <w:rsid w:val="00A52103"/>
    <w:rsid w:val="00A55A0C"/>
    <w:rsid w:val="00A5663B"/>
    <w:rsid w:val="00A62225"/>
    <w:rsid w:val="00A6491D"/>
    <w:rsid w:val="00A65800"/>
    <w:rsid w:val="00A6656B"/>
    <w:rsid w:val="00A67E1F"/>
    <w:rsid w:val="00A700B8"/>
    <w:rsid w:val="00A70E1E"/>
    <w:rsid w:val="00A73257"/>
    <w:rsid w:val="00A7476D"/>
    <w:rsid w:val="00A74A3E"/>
    <w:rsid w:val="00A7552A"/>
    <w:rsid w:val="00A805B8"/>
    <w:rsid w:val="00A806A8"/>
    <w:rsid w:val="00A8108B"/>
    <w:rsid w:val="00A841F8"/>
    <w:rsid w:val="00A84F2A"/>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424"/>
    <w:rsid w:val="00AA7E18"/>
    <w:rsid w:val="00AB079F"/>
    <w:rsid w:val="00AB257B"/>
    <w:rsid w:val="00AB306A"/>
    <w:rsid w:val="00AB38B9"/>
    <w:rsid w:val="00AB3D16"/>
    <w:rsid w:val="00AB3F35"/>
    <w:rsid w:val="00AB58BF"/>
    <w:rsid w:val="00AB60A8"/>
    <w:rsid w:val="00AC0E19"/>
    <w:rsid w:val="00AC14B4"/>
    <w:rsid w:val="00AC299C"/>
    <w:rsid w:val="00AC370C"/>
    <w:rsid w:val="00AC3CCF"/>
    <w:rsid w:val="00AC5598"/>
    <w:rsid w:val="00AC78BA"/>
    <w:rsid w:val="00AC7FEC"/>
    <w:rsid w:val="00AD2818"/>
    <w:rsid w:val="00AD3814"/>
    <w:rsid w:val="00AD71A2"/>
    <w:rsid w:val="00AD77C4"/>
    <w:rsid w:val="00AE25BF"/>
    <w:rsid w:val="00AE5D50"/>
    <w:rsid w:val="00AE7459"/>
    <w:rsid w:val="00AF0243"/>
    <w:rsid w:val="00AF0C13"/>
    <w:rsid w:val="00AF10D5"/>
    <w:rsid w:val="00AF12B8"/>
    <w:rsid w:val="00AF183B"/>
    <w:rsid w:val="00AF41BB"/>
    <w:rsid w:val="00AF45DA"/>
    <w:rsid w:val="00AF4CAF"/>
    <w:rsid w:val="00AF50EF"/>
    <w:rsid w:val="00AF52AD"/>
    <w:rsid w:val="00AF548F"/>
    <w:rsid w:val="00AF57E7"/>
    <w:rsid w:val="00AF58E8"/>
    <w:rsid w:val="00AF5D12"/>
    <w:rsid w:val="00AF5DE3"/>
    <w:rsid w:val="00B03AF5"/>
    <w:rsid w:val="00B03C01"/>
    <w:rsid w:val="00B042F0"/>
    <w:rsid w:val="00B045A0"/>
    <w:rsid w:val="00B055FC"/>
    <w:rsid w:val="00B078D6"/>
    <w:rsid w:val="00B115B4"/>
    <w:rsid w:val="00B1248D"/>
    <w:rsid w:val="00B126B4"/>
    <w:rsid w:val="00B13A79"/>
    <w:rsid w:val="00B14709"/>
    <w:rsid w:val="00B156C5"/>
    <w:rsid w:val="00B15ADA"/>
    <w:rsid w:val="00B17625"/>
    <w:rsid w:val="00B20073"/>
    <w:rsid w:val="00B20132"/>
    <w:rsid w:val="00B206CA"/>
    <w:rsid w:val="00B21527"/>
    <w:rsid w:val="00B221DF"/>
    <w:rsid w:val="00B22BE7"/>
    <w:rsid w:val="00B26492"/>
    <w:rsid w:val="00B26590"/>
    <w:rsid w:val="00B2743D"/>
    <w:rsid w:val="00B27FAB"/>
    <w:rsid w:val="00B3015C"/>
    <w:rsid w:val="00B30D82"/>
    <w:rsid w:val="00B317FA"/>
    <w:rsid w:val="00B344D8"/>
    <w:rsid w:val="00B35540"/>
    <w:rsid w:val="00B35C36"/>
    <w:rsid w:val="00B36DBC"/>
    <w:rsid w:val="00B40CFE"/>
    <w:rsid w:val="00B412CF"/>
    <w:rsid w:val="00B416C5"/>
    <w:rsid w:val="00B4275D"/>
    <w:rsid w:val="00B44147"/>
    <w:rsid w:val="00B45FE7"/>
    <w:rsid w:val="00B4699E"/>
    <w:rsid w:val="00B500BB"/>
    <w:rsid w:val="00B50248"/>
    <w:rsid w:val="00B518B0"/>
    <w:rsid w:val="00B55E0E"/>
    <w:rsid w:val="00B578C7"/>
    <w:rsid w:val="00B606D0"/>
    <w:rsid w:val="00B64306"/>
    <w:rsid w:val="00B64614"/>
    <w:rsid w:val="00B65E52"/>
    <w:rsid w:val="00B66CF6"/>
    <w:rsid w:val="00B67D65"/>
    <w:rsid w:val="00B71B72"/>
    <w:rsid w:val="00B72111"/>
    <w:rsid w:val="00B72A35"/>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A7FFB"/>
    <w:rsid w:val="00BB1101"/>
    <w:rsid w:val="00BB1377"/>
    <w:rsid w:val="00BB22E3"/>
    <w:rsid w:val="00BB3C0A"/>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34CB"/>
    <w:rsid w:val="00BE5A5F"/>
    <w:rsid w:val="00BE62F8"/>
    <w:rsid w:val="00BE6547"/>
    <w:rsid w:val="00BF24D9"/>
    <w:rsid w:val="00BF25ED"/>
    <w:rsid w:val="00BF2FF3"/>
    <w:rsid w:val="00BF50A7"/>
    <w:rsid w:val="00BF5F58"/>
    <w:rsid w:val="00BF60E0"/>
    <w:rsid w:val="00BF61D6"/>
    <w:rsid w:val="00BF7C9D"/>
    <w:rsid w:val="00C00E0A"/>
    <w:rsid w:val="00C01288"/>
    <w:rsid w:val="00C01E8C"/>
    <w:rsid w:val="00C025AA"/>
    <w:rsid w:val="00C03B03"/>
    <w:rsid w:val="00C03E01"/>
    <w:rsid w:val="00C05D19"/>
    <w:rsid w:val="00C0642E"/>
    <w:rsid w:val="00C06CF4"/>
    <w:rsid w:val="00C119B5"/>
    <w:rsid w:val="00C1275D"/>
    <w:rsid w:val="00C12C8E"/>
    <w:rsid w:val="00C12E8E"/>
    <w:rsid w:val="00C13AA5"/>
    <w:rsid w:val="00C15FC6"/>
    <w:rsid w:val="00C172ED"/>
    <w:rsid w:val="00C17E6F"/>
    <w:rsid w:val="00C21D40"/>
    <w:rsid w:val="00C23F0C"/>
    <w:rsid w:val="00C24EA8"/>
    <w:rsid w:val="00C25E87"/>
    <w:rsid w:val="00C27CA9"/>
    <w:rsid w:val="00C27E69"/>
    <w:rsid w:val="00C30CC7"/>
    <w:rsid w:val="00C30EDA"/>
    <w:rsid w:val="00C317E7"/>
    <w:rsid w:val="00C3301F"/>
    <w:rsid w:val="00C37289"/>
    <w:rsid w:val="00C3799C"/>
    <w:rsid w:val="00C37A75"/>
    <w:rsid w:val="00C40B62"/>
    <w:rsid w:val="00C41259"/>
    <w:rsid w:val="00C4132A"/>
    <w:rsid w:val="00C42F47"/>
    <w:rsid w:val="00C43D1E"/>
    <w:rsid w:val="00C44336"/>
    <w:rsid w:val="00C44A3A"/>
    <w:rsid w:val="00C505B7"/>
    <w:rsid w:val="00C50F7C"/>
    <w:rsid w:val="00C51704"/>
    <w:rsid w:val="00C523C8"/>
    <w:rsid w:val="00C53F78"/>
    <w:rsid w:val="00C5446E"/>
    <w:rsid w:val="00C55822"/>
    <w:rsid w:val="00C5591F"/>
    <w:rsid w:val="00C55E2E"/>
    <w:rsid w:val="00C57826"/>
    <w:rsid w:val="00C57C50"/>
    <w:rsid w:val="00C615E2"/>
    <w:rsid w:val="00C651A0"/>
    <w:rsid w:val="00C6764F"/>
    <w:rsid w:val="00C70E89"/>
    <w:rsid w:val="00C71007"/>
    <w:rsid w:val="00C7100B"/>
    <w:rsid w:val="00C715CA"/>
    <w:rsid w:val="00C72EC4"/>
    <w:rsid w:val="00C73944"/>
    <w:rsid w:val="00C7495D"/>
    <w:rsid w:val="00C75A93"/>
    <w:rsid w:val="00C762CF"/>
    <w:rsid w:val="00C77CE9"/>
    <w:rsid w:val="00C81058"/>
    <w:rsid w:val="00C81F25"/>
    <w:rsid w:val="00C829BD"/>
    <w:rsid w:val="00C8429B"/>
    <w:rsid w:val="00C85918"/>
    <w:rsid w:val="00C8790B"/>
    <w:rsid w:val="00C87931"/>
    <w:rsid w:val="00C90175"/>
    <w:rsid w:val="00C916CC"/>
    <w:rsid w:val="00C92F38"/>
    <w:rsid w:val="00C943AA"/>
    <w:rsid w:val="00C95700"/>
    <w:rsid w:val="00C9775C"/>
    <w:rsid w:val="00CA0968"/>
    <w:rsid w:val="00CA168E"/>
    <w:rsid w:val="00CA1B17"/>
    <w:rsid w:val="00CA38EA"/>
    <w:rsid w:val="00CA4A8D"/>
    <w:rsid w:val="00CA51A8"/>
    <w:rsid w:val="00CA7FD5"/>
    <w:rsid w:val="00CB1F22"/>
    <w:rsid w:val="00CB2A33"/>
    <w:rsid w:val="00CB2D20"/>
    <w:rsid w:val="00CB2FA6"/>
    <w:rsid w:val="00CB3370"/>
    <w:rsid w:val="00CB4236"/>
    <w:rsid w:val="00CB7402"/>
    <w:rsid w:val="00CC0BD4"/>
    <w:rsid w:val="00CC1758"/>
    <w:rsid w:val="00CC18E6"/>
    <w:rsid w:val="00CC205D"/>
    <w:rsid w:val="00CC223C"/>
    <w:rsid w:val="00CC3CDF"/>
    <w:rsid w:val="00CC5C4B"/>
    <w:rsid w:val="00CC6E3B"/>
    <w:rsid w:val="00CC72A4"/>
    <w:rsid w:val="00CC735C"/>
    <w:rsid w:val="00CD0FE1"/>
    <w:rsid w:val="00CD1DEA"/>
    <w:rsid w:val="00CD2E4D"/>
    <w:rsid w:val="00CD3153"/>
    <w:rsid w:val="00CD4B0B"/>
    <w:rsid w:val="00CD5CC0"/>
    <w:rsid w:val="00CD62DC"/>
    <w:rsid w:val="00CD6E5E"/>
    <w:rsid w:val="00CE11CB"/>
    <w:rsid w:val="00CE35D7"/>
    <w:rsid w:val="00CE3886"/>
    <w:rsid w:val="00CE3A7D"/>
    <w:rsid w:val="00CF20AB"/>
    <w:rsid w:val="00CF3A15"/>
    <w:rsid w:val="00CF5ADD"/>
    <w:rsid w:val="00CF6810"/>
    <w:rsid w:val="00D00195"/>
    <w:rsid w:val="00D018C1"/>
    <w:rsid w:val="00D029EF"/>
    <w:rsid w:val="00D02B0E"/>
    <w:rsid w:val="00D03F36"/>
    <w:rsid w:val="00D112F6"/>
    <w:rsid w:val="00D11815"/>
    <w:rsid w:val="00D13962"/>
    <w:rsid w:val="00D14AD3"/>
    <w:rsid w:val="00D14E4C"/>
    <w:rsid w:val="00D15DEB"/>
    <w:rsid w:val="00D16EBC"/>
    <w:rsid w:val="00D170BF"/>
    <w:rsid w:val="00D173EB"/>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400EC"/>
    <w:rsid w:val="00D40745"/>
    <w:rsid w:val="00D44670"/>
    <w:rsid w:val="00D45EDA"/>
    <w:rsid w:val="00D47648"/>
    <w:rsid w:val="00D477F1"/>
    <w:rsid w:val="00D521C1"/>
    <w:rsid w:val="00D53503"/>
    <w:rsid w:val="00D53F71"/>
    <w:rsid w:val="00D565AB"/>
    <w:rsid w:val="00D576C0"/>
    <w:rsid w:val="00D60D45"/>
    <w:rsid w:val="00D62B46"/>
    <w:rsid w:val="00D6586E"/>
    <w:rsid w:val="00D67A93"/>
    <w:rsid w:val="00D709DA"/>
    <w:rsid w:val="00D71F40"/>
    <w:rsid w:val="00D73A10"/>
    <w:rsid w:val="00D744C7"/>
    <w:rsid w:val="00D770EE"/>
    <w:rsid w:val="00D77416"/>
    <w:rsid w:val="00D77585"/>
    <w:rsid w:val="00D80126"/>
    <w:rsid w:val="00D80FC6"/>
    <w:rsid w:val="00D81156"/>
    <w:rsid w:val="00D8228C"/>
    <w:rsid w:val="00D827E2"/>
    <w:rsid w:val="00D82CB5"/>
    <w:rsid w:val="00D863CF"/>
    <w:rsid w:val="00D91547"/>
    <w:rsid w:val="00D91FB6"/>
    <w:rsid w:val="00D92ABF"/>
    <w:rsid w:val="00D92D5D"/>
    <w:rsid w:val="00D93798"/>
    <w:rsid w:val="00D941E9"/>
    <w:rsid w:val="00D94977"/>
    <w:rsid w:val="00D96C57"/>
    <w:rsid w:val="00D97EEF"/>
    <w:rsid w:val="00DA2F35"/>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11FD"/>
    <w:rsid w:val="00DD354A"/>
    <w:rsid w:val="00DD397A"/>
    <w:rsid w:val="00DD47C7"/>
    <w:rsid w:val="00DD567E"/>
    <w:rsid w:val="00DD58B7"/>
    <w:rsid w:val="00DD6675"/>
    <w:rsid w:val="00DD6699"/>
    <w:rsid w:val="00DD79C6"/>
    <w:rsid w:val="00DD7B1D"/>
    <w:rsid w:val="00DE2ECD"/>
    <w:rsid w:val="00DE302B"/>
    <w:rsid w:val="00DE38C0"/>
    <w:rsid w:val="00DE4FCA"/>
    <w:rsid w:val="00DE59B9"/>
    <w:rsid w:val="00DE76DF"/>
    <w:rsid w:val="00DE7EB7"/>
    <w:rsid w:val="00DF0DB1"/>
    <w:rsid w:val="00DF2109"/>
    <w:rsid w:val="00DF33F1"/>
    <w:rsid w:val="00DF3DE1"/>
    <w:rsid w:val="00DF5063"/>
    <w:rsid w:val="00DF5952"/>
    <w:rsid w:val="00E007C5"/>
    <w:rsid w:val="00E00DBF"/>
    <w:rsid w:val="00E0213F"/>
    <w:rsid w:val="00E022CB"/>
    <w:rsid w:val="00E033E0"/>
    <w:rsid w:val="00E1026B"/>
    <w:rsid w:val="00E10B15"/>
    <w:rsid w:val="00E1109D"/>
    <w:rsid w:val="00E11291"/>
    <w:rsid w:val="00E13CB2"/>
    <w:rsid w:val="00E1487E"/>
    <w:rsid w:val="00E14D40"/>
    <w:rsid w:val="00E151D9"/>
    <w:rsid w:val="00E155F2"/>
    <w:rsid w:val="00E15849"/>
    <w:rsid w:val="00E17BF8"/>
    <w:rsid w:val="00E20C37"/>
    <w:rsid w:val="00E21739"/>
    <w:rsid w:val="00E221F5"/>
    <w:rsid w:val="00E23350"/>
    <w:rsid w:val="00E2367D"/>
    <w:rsid w:val="00E32261"/>
    <w:rsid w:val="00E377D3"/>
    <w:rsid w:val="00E4155A"/>
    <w:rsid w:val="00E42BB1"/>
    <w:rsid w:val="00E43C10"/>
    <w:rsid w:val="00E440AC"/>
    <w:rsid w:val="00E440EE"/>
    <w:rsid w:val="00E4437D"/>
    <w:rsid w:val="00E4473D"/>
    <w:rsid w:val="00E45450"/>
    <w:rsid w:val="00E4569B"/>
    <w:rsid w:val="00E50811"/>
    <w:rsid w:val="00E51D62"/>
    <w:rsid w:val="00E522C4"/>
    <w:rsid w:val="00E52540"/>
    <w:rsid w:val="00E52C57"/>
    <w:rsid w:val="00E54026"/>
    <w:rsid w:val="00E54BBF"/>
    <w:rsid w:val="00E55EFD"/>
    <w:rsid w:val="00E56409"/>
    <w:rsid w:val="00E56578"/>
    <w:rsid w:val="00E57E7D"/>
    <w:rsid w:val="00E60319"/>
    <w:rsid w:val="00E6069A"/>
    <w:rsid w:val="00E6069C"/>
    <w:rsid w:val="00E6147E"/>
    <w:rsid w:val="00E62969"/>
    <w:rsid w:val="00E6343F"/>
    <w:rsid w:val="00E636C8"/>
    <w:rsid w:val="00E63765"/>
    <w:rsid w:val="00E6401D"/>
    <w:rsid w:val="00E65C4A"/>
    <w:rsid w:val="00E66047"/>
    <w:rsid w:val="00E66240"/>
    <w:rsid w:val="00E70FDB"/>
    <w:rsid w:val="00E7595E"/>
    <w:rsid w:val="00E82740"/>
    <w:rsid w:val="00E83C7F"/>
    <w:rsid w:val="00E840D9"/>
    <w:rsid w:val="00E84CD8"/>
    <w:rsid w:val="00E8571E"/>
    <w:rsid w:val="00E859E8"/>
    <w:rsid w:val="00E86139"/>
    <w:rsid w:val="00E8787A"/>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1E7"/>
    <w:rsid w:val="00EB3FE5"/>
    <w:rsid w:val="00EB45E3"/>
    <w:rsid w:val="00EB4891"/>
    <w:rsid w:val="00EB658B"/>
    <w:rsid w:val="00EB6B07"/>
    <w:rsid w:val="00EB7B63"/>
    <w:rsid w:val="00EC1AA9"/>
    <w:rsid w:val="00EC2FF7"/>
    <w:rsid w:val="00EC3039"/>
    <w:rsid w:val="00EC4B46"/>
    <w:rsid w:val="00ED46F9"/>
    <w:rsid w:val="00ED6217"/>
    <w:rsid w:val="00ED7A5B"/>
    <w:rsid w:val="00EE1435"/>
    <w:rsid w:val="00EE1FF9"/>
    <w:rsid w:val="00EE2457"/>
    <w:rsid w:val="00EE3346"/>
    <w:rsid w:val="00EE45D6"/>
    <w:rsid w:val="00EE643B"/>
    <w:rsid w:val="00EE737F"/>
    <w:rsid w:val="00EF073C"/>
    <w:rsid w:val="00EF3D45"/>
    <w:rsid w:val="00EF4059"/>
    <w:rsid w:val="00EF489A"/>
    <w:rsid w:val="00EF4D68"/>
    <w:rsid w:val="00EF555E"/>
    <w:rsid w:val="00EF6092"/>
    <w:rsid w:val="00EF653B"/>
    <w:rsid w:val="00EF768C"/>
    <w:rsid w:val="00F00FCC"/>
    <w:rsid w:val="00F026F3"/>
    <w:rsid w:val="00F03803"/>
    <w:rsid w:val="00F05702"/>
    <w:rsid w:val="00F06593"/>
    <w:rsid w:val="00F06DE0"/>
    <w:rsid w:val="00F0716D"/>
    <w:rsid w:val="00F07C92"/>
    <w:rsid w:val="00F11D79"/>
    <w:rsid w:val="00F13F86"/>
    <w:rsid w:val="00F14B43"/>
    <w:rsid w:val="00F14FF3"/>
    <w:rsid w:val="00F17701"/>
    <w:rsid w:val="00F203C7"/>
    <w:rsid w:val="00F21333"/>
    <w:rsid w:val="00F215E2"/>
    <w:rsid w:val="00F21FEC"/>
    <w:rsid w:val="00F24085"/>
    <w:rsid w:val="00F247A6"/>
    <w:rsid w:val="00F25961"/>
    <w:rsid w:val="00F25C18"/>
    <w:rsid w:val="00F278AA"/>
    <w:rsid w:val="00F27CDB"/>
    <w:rsid w:val="00F27DAF"/>
    <w:rsid w:val="00F3030C"/>
    <w:rsid w:val="00F345D9"/>
    <w:rsid w:val="00F346E4"/>
    <w:rsid w:val="00F3509B"/>
    <w:rsid w:val="00F35D22"/>
    <w:rsid w:val="00F36227"/>
    <w:rsid w:val="00F40963"/>
    <w:rsid w:val="00F41939"/>
    <w:rsid w:val="00F41A27"/>
    <w:rsid w:val="00F41BA2"/>
    <w:rsid w:val="00F425E7"/>
    <w:rsid w:val="00F4338D"/>
    <w:rsid w:val="00F435BB"/>
    <w:rsid w:val="00F4364E"/>
    <w:rsid w:val="00F440D3"/>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3A64"/>
    <w:rsid w:val="00F7545A"/>
    <w:rsid w:val="00F76590"/>
    <w:rsid w:val="00F81A51"/>
    <w:rsid w:val="00F83323"/>
    <w:rsid w:val="00F83D11"/>
    <w:rsid w:val="00F83FA1"/>
    <w:rsid w:val="00F8463A"/>
    <w:rsid w:val="00F90704"/>
    <w:rsid w:val="00F90E5E"/>
    <w:rsid w:val="00F921F1"/>
    <w:rsid w:val="00F943C2"/>
    <w:rsid w:val="00F945C5"/>
    <w:rsid w:val="00F95927"/>
    <w:rsid w:val="00F961DC"/>
    <w:rsid w:val="00F97060"/>
    <w:rsid w:val="00F97517"/>
    <w:rsid w:val="00FA0768"/>
    <w:rsid w:val="00FA2C34"/>
    <w:rsid w:val="00FA64AC"/>
    <w:rsid w:val="00FA6866"/>
    <w:rsid w:val="00FB04E5"/>
    <w:rsid w:val="00FB0B9D"/>
    <w:rsid w:val="00FB127E"/>
    <w:rsid w:val="00FB18F0"/>
    <w:rsid w:val="00FB3F7C"/>
    <w:rsid w:val="00FB45DC"/>
    <w:rsid w:val="00FB5355"/>
    <w:rsid w:val="00FC0804"/>
    <w:rsid w:val="00FC0830"/>
    <w:rsid w:val="00FC1C74"/>
    <w:rsid w:val="00FC24C4"/>
    <w:rsid w:val="00FC3AA2"/>
    <w:rsid w:val="00FC3B6D"/>
    <w:rsid w:val="00FC42C2"/>
    <w:rsid w:val="00FC644A"/>
    <w:rsid w:val="00FD0517"/>
    <w:rsid w:val="00FD0B0C"/>
    <w:rsid w:val="00FD1955"/>
    <w:rsid w:val="00FD2341"/>
    <w:rsid w:val="00FD324B"/>
    <w:rsid w:val="00FD3A4E"/>
    <w:rsid w:val="00FD51DA"/>
    <w:rsid w:val="00FD53E4"/>
    <w:rsid w:val="00FD7848"/>
    <w:rsid w:val="00FD7C37"/>
    <w:rsid w:val="00FE0D60"/>
    <w:rsid w:val="00FE24F6"/>
    <w:rsid w:val="00FE4450"/>
    <w:rsid w:val="00FE484D"/>
    <w:rsid w:val="00FE49ED"/>
    <w:rsid w:val="00FE4C48"/>
    <w:rsid w:val="00FE589E"/>
    <w:rsid w:val="00FE6FFC"/>
    <w:rsid w:val="00FE7A89"/>
    <w:rsid w:val="00FE7EDF"/>
    <w:rsid w:val="00FF007F"/>
    <w:rsid w:val="00FF2EB0"/>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2655CB"/>
    <w:pPr>
      <w:overflowPunct w:val="0"/>
      <w:autoSpaceDE w:val="0"/>
      <w:autoSpaceDN w:val="0"/>
      <w:adjustRightInd w:val="0"/>
      <w:spacing w:after="180"/>
      <w:textAlignment w:val="baseline"/>
    </w:pPr>
    <w:rPr>
      <w:rFonts w:eastAsiaTheme="minorEastAsia"/>
      <w:color w:val="000000"/>
      <w:u w:val="single"/>
    </w:rPr>
  </w:style>
  <w:style w:type="paragraph" w:styleId="1">
    <w:name w:val="heading 1"/>
    <w:next w:val="a"/>
    <w:qFormat/>
    <w:rsid w:val="00DD56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DD567E"/>
    <w:pPr>
      <w:pBdr>
        <w:top w:val="none" w:sz="0" w:space="0" w:color="auto"/>
      </w:pBdr>
      <w:spacing w:before="180"/>
      <w:outlineLvl w:val="1"/>
    </w:pPr>
    <w:rPr>
      <w:sz w:val="32"/>
    </w:rPr>
  </w:style>
  <w:style w:type="paragraph" w:styleId="3">
    <w:name w:val="heading 3"/>
    <w:basedOn w:val="2"/>
    <w:next w:val="a"/>
    <w:qFormat/>
    <w:rsid w:val="00DD567E"/>
    <w:pPr>
      <w:spacing w:before="120"/>
      <w:outlineLvl w:val="2"/>
    </w:pPr>
    <w:rPr>
      <w:sz w:val="28"/>
    </w:rPr>
  </w:style>
  <w:style w:type="paragraph" w:styleId="4">
    <w:name w:val="heading 4"/>
    <w:basedOn w:val="3"/>
    <w:next w:val="a"/>
    <w:qFormat/>
    <w:rsid w:val="00DD567E"/>
    <w:pPr>
      <w:ind w:left="1418" w:hanging="1418"/>
      <w:outlineLvl w:val="3"/>
    </w:pPr>
    <w:rPr>
      <w:sz w:val="24"/>
    </w:rPr>
  </w:style>
  <w:style w:type="paragraph" w:styleId="5">
    <w:name w:val="heading 5"/>
    <w:basedOn w:val="4"/>
    <w:next w:val="a"/>
    <w:qFormat/>
    <w:rsid w:val="00DD567E"/>
    <w:pPr>
      <w:ind w:left="1701" w:hanging="1701"/>
      <w:outlineLvl w:val="4"/>
    </w:pPr>
    <w:rPr>
      <w:sz w:val="22"/>
    </w:rPr>
  </w:style>
  <w:style w:type="paragraph" w:styleId="6">
    <w:name w:val="heading 6"/>
    <w:basedOn w:val="H6"/>
    <w:next w:val="a"/>
    <w:qFormat/>
    <w:rsid w:val="00DD567E"/>
    <w:pPr>
      <w:outlineLvl w:val="5"/>
    </w:pPr>
  </w:style>
  <w:style w:type="paragraph" w:styleId="7">
    <w:name w:val="heading 7"/>
    <w:basedOn w:val="H6"/>
    <w:next w:val="a"/>
    <w:qFormat/>
    <w:rsid w:val="00DD567E"/>
    <w:pPr>
      <w:outlineLvl w:val="6"/>
    </w:pPr>
  </w:style>
  <w:style w:type="paragraph" w:styleId="8">
    <w:name w:val="heading 8"/>
    <w:basedOn w:val="1"/>
    <w:next w:val="a"/>
    <w:qFormat/>
    <w:rsid w:val="00DD567E"/>
    <w:pPr>
      <w:ind w:left="0" w:firstLine="0"/>
      <w:outlineLvl w:val="7"/>
    </w:pPr>
  </w:style>
  <w:style w:type="paragraph" w:styleId="9">
    <w:name w:val="heading 9"/>
    <w:basedOn w:val="8"/>
    <w:next w:val="a"/>
    <w:qFormat/>
    <w:rsid w:val="00DD56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DD567E"/>
    <w:pPr>
      <w:keepNext/>
      <w:keepLines/>
      <w:spacing w:after="0"/>
    </w:pPr>
    <w:rPr>
      <w:rFonts w:ascii="Arial" w:hAnsi="Arial"/>
      <w:sz w:val="18"/>
    </w:rPr>
  </w:style>
  <w:style w:type="paragraph" w:styleId="a3">
    <w:name w:val="Body Text"/>
    <w:basedOn w:val="a"/>
    <w:pPr>
      <w:widowControl w:val="0"/>
    </w:pPr>
    <w:rPr>
      <w:i/>
    </w:rPr>
  </w:style>
  <w:style w:type="paragraph" w:styleId="a4">
    <w:name w:val="header"/>
    <w:rsid w:val="00DD567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DD567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DD567E"/>
    <w:pPr>
      <w:spacing w:before="180"/>
      <w:ind w:left="2693" w:hanging="2693"/>
    </w:pPr>
    <w:rPr>
      <w:b/>
    </w:rPr>
  </w:style>
  <w:style w:type="paragraph" w:styleId="TOC1">
    <w:name w:val="toc 1"/>
    <w:semiHidden/>
    <w:rsid w:val="00DD56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DD56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D567E"/>
    <w:pPr>
      <w:ind w:left="1701" w:hanging="1701"/>
    </w:pPr>
  </w:style>
  <w:style w:type="paragraph" w:styleId="TOC4">
    <w:name w:val="toc 4"/>
    <w:basedOn w:val="TOC3"/>
    <w:semiHidden/>
    <w:rsid w:val="00DD567E"/>
    <w:pPr>
      <w:ind w:left="1418" w:hanging="1418"/>
    </w:pPr>
  </w:style>
  <w:style w:type="paragraph" w:styleId="TOC3">
    <w:name w:val="toc 3"/>
    <w:basedOn w:val="TOC2"/>
    <w:semiHidden/>
    <w:rsid w:val="00DD567E"/>
    <w:pPr>
      <w:ind w:left="1134" w:hanging="1134"/>
    </w:pPr>
  </w:style>
  <w:style w:type="paragraph" w:styleId="TOC2">
    <w:name w:val="toc 2"/>
    <w:basedOn w:val="TOC1"/>
    <w:semiHidden/>
    <w:rsid w:val="00DD567E"/>
    <w:pPr>
      <w:keepNext w:val="0"/>
      <w:spacing w:before="0"/>
      <w:ind w:left="851" w:hanging="851"/>
    </w:pPr>
    <w:rPr>
      <w:sz w:val="20"/>
    </w:rPr>
  </w:style>
  <w:style w:type="paragraph" w:styleId="21">
    <w:name w:val="index 2"/>
    <w:basedOn w:val="10"/>
    <w:semiHidden/>
    <w:rsid w:val="00DD567E"/>
    <w:pPr>
      <w:ind w:left="284"/>
    </w:pPr>
  </w:style>
  <w:style w:type="paragraph" w:styleId="10">
    <w:name w:val="index 1"/>
    <w:basedOn w:val="a"/>
    <w:semiHidden/>
    <w:rsid w:val="00DD567E"/>
    <w:pPr>
      <w:keepLines/>
      <w:spacing w:after="0"/>
    </w:pPr>
  </w:style>
  <w:style w:type="paragraph" w:customStyle="1" w:styleId="ZH">
    <w:name w:val="ZH"/>
    <w:rsid w:val="00DD56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DD567E"/>
    <w:pPr>
      <w:outlineLvl w:val="9"/>
    </w:pPr>
  </w:style>
  <w:style w:type="paragraph" w:styleId="22">
    <w:name w:val="List Number 2"/>
    <w:basedOn w:val="ad"/>
    <w:rsid w:val="00DD567E"/>
    <w:pPr>
      <w:ind w:left="851"/>
    </w:pPr>
  </w:style>
  <w:style w:type="character" w:styleId="ae">
    <w:name w:val="footnote reference"/>
    <w:semiHidden/>
    <w:rsid w:val="00DD567E"/>
    <w:rPr>
      <w:b/>
      <w:position w:val="6"/>
      <w:sz w:val="16"/>
    </w:rPr>
  </w:style>
  <w:style w:type="paragraph" w:styleId="af">
    <w:name w:val="footnote text"/>
    <w:basedOn w:val="a"/>
    <w:semiHidden/>
    <w:rsid w:val="00DD567E"/>
    <w:pPr>
      <w:keepLines/>
      <w:spacing w:after="0"/>
      <w:ind w:left="454" w:hanging="454"/>
    </w:pPr>
    <w:rPr>
      <w:sz w:val="16"/>
    </w:rPr>
  </w:style>
  <w:style w:type="paragraph" w:customStyle="1" w:styleId="TAC">
    <w:name w:val="TAC"/>
    <w:basedOn w:val="TAL"/>
    <w:rsid w:val="00DD567E"/>
    <w:pPr>
      <w:jc w:val="center"/>
    </w:pPr>
  </w:style>
  <w:style w:type="paragraph" w:customStyle="1" w:styleId="TF">
    <w:name w:val="TF"/>
    <w:basedOn w:val="TH"/>
    <w:rsid w:val="00DD567E"/>
    <w:pPr>
      <w:keepNext w:val="0"/>
      <w:spacing w:before="0" w:after="240"/>
    </w:pPr>
  </w:style>
  <w:style w:type="paragraph" w:customStyle="1" w:styleId="NO">
    <w:name w:val="NO"/>
    <w:basedOn w:val="a"/>
    <w:link w:val="NOZchn"/>
    <w:rsid w:val="00DD567E"/>
    <w:pPr>
      <w:keepLines/>
      <w:ind w:left="1135" w:hanging="851"/>
    </w:pPr>
  </w:style>
  <w:style w:type="paragraph" w:styleId="TOC9">
    <w:name w:val="toc 9"/>
    <w:basedOn w:val="TOC8"/>
    <w:semiHidden/>
    <w:rsid w:val="00DD567E"/>
    <w:pPr>
      <w:ind w:left="1418" w:hanging="1418"/>
    </w:pPr>
  </w:style>
  <w:style w:type="paragraph" w:customStyle="1" w:styleId="EX">
    <w:name w:val="EX"/>
    <w:basedOn w:val="a"/>
    <w:rsid w:val="00DD567E"/>
    <w:pPr>
      <w:keepLines/>
      <w:ind w:left="1702" w:hanging="1418"/>
    </w:pPr>
  </w:style>
  <w:style w:type="paragraph" w:customStyle="1" w:styleId="FP">
    <w:name w:val="FP"/>
    <w:basedOn w:val="a"/>
    <w:rsid w:val="00DD567E"/>
    <w:pPr>
      <w:spacing w:after="0"/>
    </w:pPr>
  </w:style>
  <w:style w:type="paragraph" w:customStyle="1" w:styleId="LD">
    <w:name w:val="LD"/>
    <w:rsid w:val="00DD56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D567E"/>
    <w:pPr>
      <w:spacing w:after="0"/>
    </w:pPr>
  </w:style>
  <w:style w:type="paragraph" w:customStyle="1" w:styleId="EW">
    <w:name w:val="EW"/>
    <w:basedOn w:val="EX"/>
    <w:rsid w:val="00DD567E"/>
    <w:pPr>
      <w:spacing w:after="0"/>
    </w:pPr>
  </w:style>
  <w:style w:type="paragraph" w:styleId="TOC6">
    <w:name w:val="toc 6"/>
    <w:basedOn w:val="TOC5"/>
    <w:next w:val="a"/>
    <w:semiHidden/>
    <w:rsid w:val="00DD567E"/>
    <w:pPr>
      <w:ind w:left="1985" w:hanging="1985"/>
    </w:pPr>
  </w:style>
  <w:style w:type="paragraph" w:styleId="TOC7">
    <w:name w:val="toc 7"/>
    <w:basedOn w:val="TOC6"/>
    <w:next w:val="a"/>
    <w:semiHidden/>
    <w:rsid w:val="00DD567E"/>
    <w:pPr>
      <w:ind w:left="2268" w:hanging="2268"/>
    </w:pPr>
  </w:style>
  <w:style w:type="paragraph" w:styleId="23">
    <w:name w:val="List Bullet 2"/>
    <w:basedOn w:val="af0"/>
    <w:rsid w:val="00DD567E"/>
    <w:pPr>
      <w:ind w:left="851"/>
    </w:pPr>
  </w:style>
  <w:style w:type="paragraph" w:styleId="30">
    <w:name w:val="List Bullet 3"/>
    <w:basedOn w:val="23"/>
    <w:rsid w:val="00DD567E"/>
    <w:pPr>
      <w:ind w:left="1135"/>
    </w:pPr>
  </w:style>
  <w:style w:type="paragraph" w:styleId="ad">
    <w:name w:val="List Number"/>
    <w:basedOn w:val="af1"/>
    <w:rsid w:val="00DD567E"/>
  </w:style>
  <w:style w:type="paragraph" w:customStyle="1" w:styleId="EQ">
    <w:name w:val="EQ"/>
    <w:basedOn w:val="a"/>
    <w:next w:val="a"/>
    <w:rsid w:val="00DD567E"/>
    <w:pPr>
      <w:keepLines/>
      <w:tabs>
        <w:tab w:val="center" w:pos="4536"/>
        <w:tab w:val="right" w:pos="9072"/>
      </w:tabs>
    </w:pPr>
    <w:rPr>
      <w:noProof/>
    </w:rPr>
  </w:style>
  <w:style w:type="paragraph" w:customStyle="1" w:styleId="TH">
    <w:name w:val="TH"/>
    <w:basedOn w:val="a"/>
    <w:link w:val="THChar"/>
    <w:rsid w:val="00DD567E"/>
    <w:pPr>
      <w:keepNext/>
      <w:keepLines/>
      <w:spacing w:before="60"/>
      <w:jc w:val="center"/>
    </w:pPr>
    <w:rPr>
      <w:rFonts w:ascii="Arial" w:hAnsi="Arial"/>
      <w:b/>
    </w:rPr>
  </w:style>
  <w:style w:type="paragraph" w:customStyle="1" w:styleId="NF">
    <w:name w:val="NF"/>
    <w:basedOn w:val="NO"/>
    <w:rsid w:val="00DD567E"/>
    <w:pPr>
      <w:keepNext/>
      <w:spacing w:after="0"/>
    </w:pPr>
    <w:rPr>
      <w:rFonts w:ascii="Arial" w:hAnsi="Arial"/>
      <w:sz w:val="18"/>
    </w:rPr>
  </w:style>
  <w:style w:type="paragraph" w:customStyle="1" w:styleId="PL">
    <w:name w:val="PL"/>
    <w:rsid w:val="00DD5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D567E"/>
    <w:pPr>
      <w:jc w:val="right"/>
    </w:pPr>
  </w:style>
  <w:style w:type="paragraph" w:customStyle="1" w:styleId="H6">
    <w:name w:val="H6"/>
    <w:basedOn w:val="5"/>
    <w:next w:val="a"/>
    <w:rsid w:val="00DD567E"/>
    <w:pPr>
      <w:ind w:left="1985" w:hanging="1985"/>
      <w:outlineLvl w:val="9"/>
    </w:pPr>
    <w:rPr>
      <w:sz w:val="20"/>
    </w:rPr>
  </w:style>
  <w:style w:type="paragraph" w:customStyle="1" w:styleId="TAN">
    <w:name w:val="TAN"/>
    <w:basedOn w:val="TAL"/>
    <w:rsid w:val="00DD567E"/>
    <w:pPr>
      <w:ind w:left="851" w:hanging="851"/>
    </w:pPr>
  </w:style>
  <w:style w:type="paragraph" w:customStyle="1" w:styleId="ZA">
    <w:name w:val="ZA"/>
    <w:rsid w:val="00DD56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D56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D56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D56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D567E"/>
    <w:pPr>
      <w:framePr w:wrap="notBeside" w:y="16161"/>
    </w:pPr>
  </w:style>
  <w:style w:type="character" w:customStyle="1" w:styleId="ZGSM">
    <w:name w:val="ZGSM"/>
    <w:rsid w:val="00DD567E"/>
  </w:style>
  <w:style w:type="paragraph" w:styleId="24">
    <w:name w:val="List 2"/>
    <w:basedOn w:val="af1"/>
    <w:rsid w:val="00DD567E"/>
    <w:pPr>
      <w:ind w:left="851"/>
    </w:pPr>
  </w:style>
  <w:style w:type="paragraph" w:customStyle="1" w:styleId="ZG">
    <w:name w:val="ZG"/>
    <w:rsid w:val="00DD56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rsid w:val="00DD567E"/>
    <w:pPr>
      <w:ind w:left="1135"/>
    </w:pPr>
  </w:style>
  <w:style w:type="paragraph" w:styleId="40">
    <w:name w:val="List 4"/>
    <w:basedOn w:val="31"/>
    <w:rsid w:val="00DD567E"/>
    <w:pPr>
      <w:ind w:left="1418"/>
    </w:pPr>
  </w:style>
  <w:style w:type="paragraph" w:styleId="50">
    <w:name w:val="List 5"/>
    <w:basedOn w:val="40"/>
    <w:rsid w:val="00DD567E"/>
    <w:pPr>
      <w:ind w:left="1702"/>
    </w:pPr>
  </w:style>
  <w:style w:type="paragraph" w:customStyle="1" w:styleId="EditorsNote">
    <w:name w:val="Editor's Note"/>
    <w:basedOn w:val="NO"/>
    <w:rsid w:val="00DD567E"/>
    <w:rPr>
      <w:color w:val="FF0000"/>
    </w:rPr>
  </w:style>
  <w:style w:type="paragraph" w:styleId="af1">
    <w:name w:val="List"/>
    <w:basedOn w:val="a"/>
    <w:rsid w:val="00DD567E"/>
    <w:pPr>
      <w:ind w:left="568" w:hanging="284"/>
    </w:pPr>
  </w:style>
  <w:style w:type="paragraph" w:styleId="af0">
    <w:name w:val="List Bullet"/>
    <w:basedOn w:val="af1"/>
    <w:rsid w:val="00DD567E"/>
  </w:style>
  <w:style w:type="paragraph" w:styleId="41">
    <w:name w:val="List Bullet 4"/>
    <w:basedOn w:val="30"/>
    <w:rsid w:val="00DD567E"/>
    <w:pPr>
      <w:ind w:left="1418"/>
    </w:pPr>
  </w:style>
  <w:style w:type="paragraph" w:styleId="51">
    <w:name w:val="List Bullet 5"/>
    <w:basedOn w:val="41"/>
    <w:rsid w:val="00DD567E"/>
    <w:pPr>
      <w:ind w:left="1702"/>
    </w:pPr>
  </w:style>
  <w:style w:type="paragraph" w:customStyle="1" w:styleId="B1">
    <w:name w:val="B1"/>
    <w:basedOn w:val="af1"/>
    <w:link w:val="B1Char"/>
    <w:rsid w:val="00DD567E"/>
  </w:style>
  <w:style w:type="paragraph" w:customStyle="1" w:styleId="B2">
    <w:name w:val="B2"/>
    <w:basedOn w:val="24"/>
    <w:rsid w:val="00DD567E"/>
  </w:style>
  <w:style w:type="paragraph" w:customStyle="1" w:styleId="B3">
    <w:name w:val="B3"/>
    <w:basedOn w:val="31"/>
    <w:rsid w:val="00DD567E"/>
  </w:style>
  <w:style w:type="paragraph" w:customStyle="1" w:styleId="B4">
    <w:name w:val="B4"/>
    <w:basedOn w:val="40"/>
    <w:rsid w:val="00DD567E"/>
  </w:style>
  <w:style w:type="paragraph" w:customStyle="1" w:styleId="B5">
    <w:name w:val="B5"/>
    <w:basedOn w:val="50"/>
    <w:rsid w:val="00DD567E"/>
  </w:style>
  <w:style w:type="paragraph" w:styleId="af2">
    <w:name w:val="footer"/>
    <w:basedOn w:val="a4"/>
    <w:rsid w:val="00DD567E"/>
    <w:pPr>
      <w:jc w:val="center"/>
    </w:pPr>
    <w:rPr>
      <w:i/>
    </w:rPr>
  </w:style>
  <w:style w:type="paragraph" w:customStyle="1" w:styleId="ZTD">
    <w:name w:val="ZTD"/>
    <w:basedOn w:val="ZB"/>
    <w:rsid w:val="00DD567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rPr>
  </w:style>
  <w:style w:type="character" w:customStyle="1" w:styleId="TALChar">
    <w:name w:val="TAL Char"/>
    <w:link w:val="TAL"/>
    <w:rsid w:val="00120D21"/>
    <w:rPr>
      <w:rFonts w:ascii="Arial" w:eastAsia="Times New Roman" w:hAnsi="Arial"/>
      <w:color w:val="000000"/>
      <w:sz w:val="18"/>
      <w:lang w:val="en-GB"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DD567E"/>
    <w:rPr>
      <w:rFonts w:ascii="Arial" w:eastAsia="Times New Roman" w:hAnsi="Arial"/>
      <w:b/>
      <w:color w:val="000000"/>
      <w:lang w:val="en-GB"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rFonts w:eastAsia="Times New Roman"/>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rFonts w:eastAsia="Times New Roman"/>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 w:type="paragraph" w:customStyle="1" w:styleId="Guidance">
    <w:name w:val="Guidance"/>
    <w:basedOn w:val="a"/>
    <w:rsid w:val="00F61463"/>
    <w:rPr>
      <w:i/>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750C43"/>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750C43"/>
    <w:pPr>
      <w:overflowPunct/>
      <w:autoSpaceDE/>
      <w:autoSpaceDN/>
      <w:adjustRightInd/>
      <w:spacing w:after="0"/>
      <w:ind w:left="720"/>
      <w:textAlignment w:val="auto"/>
    </w:pPr>
    <w:rPr>
      <w:rFonts w:ascii="Calibri" w:eastAsia="宋体" w:hAnsi="Calibri" w:cs="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58008555">
      <w:bodyDiv w:val="1"/>
      <w:marLeft w:val="0"/>
      <w:marRight w:val="0"/>
      <w:marTop w:val="0"/>
      <w:marBottom w:val="0"/>
      <w:divBdr>
        <w:top w:val="none" w:sz="0" w:space="0" w:color="auto"/>
        <w:left w:val="none" w:sz="0" w:space="0" w:color="auto"/>
        <w:bottom w:val="none" w:sz="0" w:space="0" w:color="auto"/>
        <w:right w:val="none" w:sz="0" w:space="0" w:color="auto"/>
      </w:divBdr>
      <w:divsChild>
        <w:div w:id="1954434345">
          <w:marLeft w:val="360"/>
          <w:marRight w:val="0"/>
          <w:marTop w:val="200"/>
          <w:marBottom w:val="0"/>
          <w:divBdr>
            <w:top w:val="none" w:sz="0" w:space="0" w:color="auto"/>
            <w:left w:val="none" w:sz="0" w:space="0" w:color="auto"/>
            <w:bottom w:val="none" w:sz="0" w:space="0" w:color="auto"/>
            <w:right w:val="none" w:sz="0" w:space="0" w:color="auto"/>
          </w:divBdr>
        </w:div>
        <w:div w:id="1064642198">
          <w:marLeft w:val="360"/>
          <w:marRight w:val="0"/>
          <w:marTop w:val="200"/>
          <w:marBottom w:val="0"/>
          <w:divBdr>
            <w:top w:val="none" w:sz="0" w:space="0" w:color="auto"/>
            <w:left w:val="none" w:sz="0" w:space="0" w:color="auto"/>
            <w:bottom w:val="none" w:sz="0" w:space="0" w:color="auto"/>
            <w:right w:val="none" w:sz="0" w:space="0" w:color="auto"/>
          </w:divBdr>
        </w:div>
        <w:div w:id="1293755393">
          <w:marLeft w:val="360"/>
          <w:marRight w:val="0"/>
          <w:marTop w:val="200"/>
          <w:marBottom w:val="0"/>
          <w:divBdr>
            <w:top w:val="none" w:sz="0" w:space="0" w:color="auto"/>
            <w:left w:val="none" w:sz="0" w:space="0" w:color="auto"/>
            <w:bottom w:val="none" w:sz="0" w:space="0" w:color="auto"/>
            <w:right w:val="none" w:sz="0" w:space="0" w:color="auto"/>
          </w:divBdr>
        </w:div>
        <w:div w:id="81729040">
          <w:marLeft w:val="360"/>
          <w:marRight w:val="0"/>
          <w:marTop w:val="200"/>
          <w:marBottom w:val="0"/>
          <w:divBdr>
            <w:top w:val="none" w:sz="0" w:space="0" w:color="auto"/>
            <w:left w:val="none" w:sz="0" w:space="0" w:color="auto"/>
            <w:bottom w:val="none" w:sz="0" w:space="0" w:color="auto"/>
            <w:right w:val="none" w:sz="0" w:space="0" w:color="auto"/>
          </w:divBdr>
        </w:div>
        <w:div w:id="1506549309">
          <w:marLeft w:val="360"/>
          <w:marRight w:val="0"/>
          <w:marTop w:val="200"/>
          <w:marBottom w:val="0"/>
          <w:divBdr>
            <w:top w:val="none" w:sz="0" w:space="0" w:color="auto"/>
            <w:left w:val="none" w:sz="0" w:space="0" w:color="auto"/>
            <w:bottom w:val="none" w:sz="0" w:space="0" w:color="auto"/>
            <w:right w:val="none" w:sz="0" w:space="0" w:color="auto"/>
          </w:divBdr>
        </w:div>
        <w:div w:id="1423453941">
          <w:marLeft w:val="360"/>
          <w:marRight w:val="0"/>
          <w:marTop w:val="200"/>
          <w:marBottom w:val="0"/>
          <w:divBdr>
            <w:top w:val="none" w:sz="0" w:space="0" w:color="auto"/>
            <w:left w:val="none" w:sz="0" w:space="0" w:color="auto"/>
            <w:bottom w:val="none" w:sz="0" w:space="0" w:color="auto"/>
            <w:right w:val="none" w:sz="0" w:space="0" w:color="auto"/>
          </w:divBdr>
        </w:div>
      </w:divsChild>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260528480">
      <w:bodyDiv w:val="1"/>
      <w:marLeft w:val="0"/>
      <w:marRight w:val="0"/>
      <w:marTop w:val="0"/>
      <w:marBottom w:val="0"/>
      <w:divBdr>
        <w:top w:val="none" w:sz="0" w:space="0" w:color="auto"/>
        <w:left w:val="none" w:sz="0" w:space="0" w:color="auto"/>
        <w:bottom w:val="none" w:sz="0" w:space="0" w:color="auto"/>
        <w:right w:val="none" w:sz="0" w:space="0" w:color="auto"/>
      </w:divBdr>
      <w:divsChild>
        <w:div w:id="637996280">
          <w:marLeft w:val="1008"/>
          <w:marRight w:val="0"/>
          <w:marTop w:val="0"/>
          <w:marBottom w:val="8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07526671">
      <w:bodyDiv w:val="1"/>
      <w:marLeft w:val="0"/>
      <w:marRight w:val="0"/>
      <w:marTop w:val="0"/>
      <w:marBottom w:val="0"/>
      <w:divBdr>
        <w:top w:val="none" w:sz="0" w:space="0" w:color="auto"/>
        <w:left w:val="none" w:sz="0" w:space="0" w:color="auto"/>
        <w:bottom w:val="none" w:sz="0" w:space="0" w:color="auto"/>
        <w:right w:val="none" w:sz="0" w:space="0" w:color="auto"/>
      </w:divBdr>
      <w:divsChild>
        <w:div w:id="1764376383">
          <w:marLeft w:val="288"/>
          <w:marRight w:val="0"/>
          <w:marTop w:val="0"/>
          <w:marBottom w:val="80"/>
          <w:divBdr>
            <w:top w:val="none" w:sz="0" w:space="0" w:color="auto"/>
            <w:left w:val="none" w:sz="0" w:space="0" w:color="auto"/>
            <w:bottom w:val="none" w:sz="0" w:space="0" w:color="auto"/>
            <w:right w:val="none" w:sz="0" w:space="0" w:color="auto"/>
          </w:divBdr>
        </w:div>
        <w:div w:id="891961952">
          <w:marLeft w:val="1008"/>
          <w:marRight w:val="0"/>
          <w:marTop w:val="0"/>
          <w:marBottom w:val="80"/>
          <w:divBdr>
            <w:top w:val="none" w:sz="0" w:space="0" w:color="auto"/>
            <w:left w:val="none" w:sz="0" w:space="0" w:color="auto"/>
            <w:bottom w:val="none" w:sz="0" w:space="0" w:color="auto"/>
            <w:right w:val="none" w:sz="0" w:space="0" w:color="auto"/>
          </w:divBdr>
        </w:div>
        <w:div w:id="444347483">
          <w:marLeft w:val="1008"/>
          <w:marRight w:val="0"/>
          <w:marTop w:val="0"/>
          <w:marBottom w:val="80"/>
          <w:divBdr>
            <w:top w:val="none" w:sz="0" w:space="0" w:color="auto"/>
            <w:left w:val="none" w:sz="0" w:space="0" w:color="auto"/>
            <w:bottom w:val="none" w:sz="0" w:space="0" w:color="auto"/>
            <w:right w:val="none" w:sz="0" w:space="0" w:color="auto"/>
          </w:divBdr>
        </w:div>
      </w:divsChild>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541750471">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3676681">
      <w:bodyDiv w:val="1"/>
      <w:marLeft w:val="0"/>
      <w:marRight w:val="0"/>
      <w:marTop w:val="0"/>
      <w:marBottom w:val="0"/>
      <w:divBdr>
        <w:top w:val="none" w:sz="0" w:space="0" w:color="auto"/>
        <w:left w:val="none" w:sz="0" w:space="0" w:color="auto"/>
        <w:bottom w:val="none" w:sz="0" w:space="0" w:color="auto"/>
        <w:right w:val="none" w:sz="0" w:space="0" w:color="auto"/>
      </w:divBdr>
      <w:divsChild>
        <w:div w:id="1679581926">
          <w:marLeft w:val="1008"/>
          <w:marRight w:val="0"/>
          <w:marTop w:val="0"/>
          <w:marBottom w:val="80"/>
          <w:divBdr>
            <w:top w:val="none" w:sz="0" w:space="0" w:color="auto"/>
            <w:left w:val="none" w:sz="0" w:space="0" w:color="auto"/>
            <w:bottom w:val="none" w:sz="0" w:space="0" w:color="auto"/>
            <w:right w:val="none" w:sz="0" w:space="0" w:color="auto"/>
          </w:divBdr>
        </w:div>
      </w:divsChild>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153256828">
      <w:bodyDiv w:val="1"/>
      <w:marLeft w:val="0"/>
      <w:marRight w:val="0"/>
      <w:marTop w:val="0"/>
      <w:marBottom w:val="0"/>
      <w:divBdr>
        <w:top w:val="none" w:sz="0" w:space="0" w:color="auto"/>
        <w:left w:val="none" w:sz="0" w:space="0" w:color="auto"/>
        <w:bottom w:val="none" w:sz="0" w:space="0" w:color="auto"/>
        <w:right w:val="none" w:sz="0" w:space="0" w:color="auto"/>
      </w:divBdr>
      <w:divsChild>
        <w:div w:id="1649625458">
          <w:marLeft w:val="1008"/>
          <w:marRight w:val="0"/>
          <w:marTop w:val="0"/>
          <w:marBottom w:val="80"/>
          <w:divBdr>
            <w:top w:val="none" w:sz="0" w:space="0" w:color="auto"/>
            <w:left w:val="none" w:sz="0" w:space="0" w:color="auto"/>
            <w:bottom w:val="none" w:sz="0" w:space="0" w:color="auto"/>
            <w:right w:val="none" w:sz="0" w:space="0" w:color="auto"/>
          </w:divBdr>
        </w:div>
      </w:divsChild>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35362089">
      <w:bodyDiv w:val="1"/>
      <w:marLeft w:val="0"/>
      <w:marRight w:val="0"/>
      <w:marTop w:val="0"/>
      <w:marBottom w:val="0"/>
      <w:divBdr>
        <w:top w:val="none" w:sz="0" w:space="0" w:color="auto"/>
        <w:left w:val="none" w:sz="0" w:space="0" w:color="auto"/>
        <w:bottom w:val="none" w:sz="0" w:space="0" w:color="auto"/>
        <w:right w:val="none" w:sz="0" w:space="0" w:color="auto"/>
      </w:divBdr>
      <w:divsChild>
        <w:div w:id="1744452601">
          <w:marLeft w:val="1008"/>
          <w:marRight w:val="0"/>
          <w:marTop w:val="0"/>
          <w:marBottom w:val="80"/>
          <w:divBdr>
            <w:top w:val="none" w:sz="0" w:space="0" w:color="auto"/>
            <w:left w:val="none" w:sz="0" w:space="0" w:color="auto"/>
            <w:bottom w:val="none" w:sz="0" w:space="0" w:color="auto"/>
            <w:right w:val="none" w:sz="0" w:space="0" w:color="auto"/>
          </w:divBdr>
        </w:div>
      </w:divsChild>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735153581">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79BF5-E059-47A6-AE41-58C852BC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1606</Words>
  <Characters>9157</Characters>
  <Application>Microsoft Office Word</Application>
  <DocSecurity>0</DocSecurity>
  <Lines>76</Lines>
  <Paragraphs>21</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10742</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3</cp:revision>
  <cp:lastPrinted>2000-02-29T03:31:00Z</cp:lastPrinted>
  <dcterms:created xsi:type="dcterms:W3CDTF">2023-05-12T10:58:00Z</dcterms:created>
  <dcterms:modified xsi:type="dcterms:W3CDTF">2023-05-12T10:59:00Z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y fmtid="{D5CDD505-2E9C-101B-9397-08002B2CF9AE}" pid="12" name="MSIP_Label_07222825-62ea-40f3-96b5-5375c07996e2_Enabled">
    <vt:lpwstr>true</vt:lpwstr>
  </property>
  <property fmtid="{D5CDD505-2E9C-101B-9397-08002B2CF9AE}" pid="13" name="MSIP_Label_07222825-62ea-40f3-96b5-5375c07996e2_SetDate">
    <vt:lpwstr>2021-11-16T23:16:31Z</vt:lpwstr>
  </property>
  <property fmtid="{D5CDD505-2E9C-101B-9397-08002B2CF9AE}" pid="14" name="MSIP_Label_07222825-62ea-40f3-96b5-5375c07996e2_Method">
    <vt:lpwstr>Privileged</vt:lpwstr>
  </property>
  <property fmtid="{D5CDD505-2E9C-101B-9397-08002B2CF9AE}" pid="15" name="MSIP_Label_07222825-62ea-40f3-96b5-5375c07996e2_Name">
    <vt:lpwstr>unrestricted_parent.2</vt:lpwstr>
  </property>
  <property fmtid="{D5CDD505-2E9C-101B-9397-08002B2CF9AE}" pid="16" name="MSIP_Label_07222825-62ea-40f3-96b5-5375c07996e2_SiteId">
    <vt:lpwstr>90c7a20a-f34b-40bf-bc48-b9253b6f5d20</vt:lpwstr>
  </property>
  <property fmtid="{D5CDD505-2E9C-101B-9397-08002B2CF9AE}" pid="17" name="MSIP_Label_07222825-62ea-40f3-96b5-5375c07996e2_ActionId">
    <vt:lpwstr>b7f42ad6-3dde-447f-b610-45f8f2e05c41</vt:lpwstr>
  </property>
  <property fmtid="{D5CDD505-2E9C-101B-9397-08002B2CF9AE}" pid="18" name="MSIP_Label_07222825-62ea-40f3-96b5-5375c07996e2_ContentBits">
    <vt:lpwstr>0</vt:lpwstr>
  </property>
</Properties>
</file>